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1F439" w14:textId="77777777" w:rsidR="0086474C" w:rsidRPr="0086474C" w:rsidRDefault="0086474C" w:rsidP="00D716EB">
      <w:pPr>
        <w:pStyle w:val="Default"/>
        <w:spacing w:after="240"/>
        <w:rPr>
          <w:b/>
          <w:bCs/>
          <w:sz w:val="20"/>
          <w:szCs w:val="20"/>
        </w:rPr>
      </w:pPr>
    </w:p>
    <w:p w14:paraId="02132314" w14:textId="77777777" w:rsidR="006D5AA7" w:rsidRPr="004915D1" w:rsidRDefault="006D5AA7" w:rsidP="008A3F25">
      <w:pPr>
        <w:pStyle w:val="Default"/>
        <w:spacing w:after="240"/>
        <w:jc w:val="center"/>
        <w:rPr>
          <w:sz w:val="20"/>
          <w:szCs w:val="20"/>
        </w:rPr>
      </w:pPr>
      <w:r w:rsidRPr="004915D1">
        <w:rPr>
          <w:b/>
          <w:bCs/>
          <w:sz w:val="20"/>
          <w:szCs w:val="20"/>
        </w:rPr>
        <w:t>ΠΑΡΑΡΤΗΜΑ Ι</w:t>
      </w:r>
    </w:p>
    <w:p w14:paraId="33355EBA" w14:textId="77777777" w:rsidR="006D5AA7" w:rsidRPr="004915D1" w:rsidRDefault="006D5AA7" w:rsidP="008A3F25">
      <w:pPr>
        <w:pStyle w:val="Default"/>
        <w:spacing w:after="600"/>
        <w:jc w:val="center"/>
        <w:rPr>
          <w:sz w:val="20"/>
          <w:szCs w:val="20"/>
        </w:rPr>
      </w:pPr>
      <w:r w:rsidRPr="004915D1">
        <w:rPr>
          <w:sz w:val="20"/>
          <w:szCs w:val="20"/>
        </w:rPr>
        <w:t xml:space="preserve">Κατηγορίες Ενεργειών Τεχνικής Βοήθειας του Παραρτήματος της αριθ. </w:t>
      </w:r>
      <w:r w:rsidR="008A3F25" w:rsidRPr="004915D1">
        <w:rPr>
          <w:sz w:val="20"/>
          <w:szCs w:val="20"/>
        </w:rPr>
        <w:t xml:space="preserve">23451/ΕΥΣΣΑ493/17 (ΦΕΚ Β’ 677/03.03.2017) </w:t>
      </w:r>
      <w:r w:rsidRPr="004915D1">
        <w:rPr>
          <w:sz w:val="20"/>
          <w:szCs w:val="20"/>
        </w:rPr>
        <w:t>απόφασης του Αναπληρωτή Υπουργού Οικονομίας και Ανάπτυξης</w:t>
      </w:r>
    </w:p>
    <w:p w14:paraId="217FE2B6" w14:textId="77777777" w:rsidR="006D5AA7" w:rsidRPr="004915D1" w:rsidRDefault="006D5AA7" w:rsidP="008A3F25">
      <w:pPr>
        <w:pStyle w:val="Default"/>
        <w:spacing w:after="240"/>
        <w:rPr>
          <w:sz w:val="20"/>
          <w:szCs w:val="20"/>
          <w:u w:val="single"/>
        </w:rPr>
      </w:pPr>
      <w:r w:rsidRPr="004915D1">
        <w:rPr>
          <w:b/>
          <w:bCs/>
          <w:sz w:val="20"/>
          <w:szCs w:val="20"/>
          <w:u w:val="single"/>
        </w:rPr>
        <w:t xml:space="preserve">Β. ΠΑΡΟΧΗ ΥΠΗΡΕΣΙΩΝ </w:t>
      </w:r>
    </w:p>
    <w:p w14:paraId="42292221" w14:textId="77777777" w:rsidR="006D5AA7" w:rsidRPr="004915D1" w:rsidRDefault="006D5AA7" w:rsidP="006D5AA7">
      <w:pPr>
        <w:pStyle w:val="Default"/>
        <w:rPr>
          <w:sz w:val="20"/>
          <w:szCs w:val="20"/>
        </w:rPr>
      </w:pPr>
      <w:r w:rsidRPr="004915D1">
        <w:rPr>
          <w:b/>
          <w:bCs/>
          <w:sz w:val="20"/>
          <w:szCs w:val="20"/>
        </w:rPr>
        <w:t xml:space="preserve">Β1 Αγορά Λογισμικού, Ανάπτυξη, Εγκατάσταση, υποστήριξη, συντήρηση εξοπλισμού &amp; λογισμικού </w:t>
      </w:r>
    </w:p>
    <w:p w14:paraId="3F0F26CD" w14:textId="77777777" w:rsidR="006D5AA7" w:rsidRPr="004915D1" w:rsidRDefault="006D5AA7" w:rsidP="006D5AA7">
      <w:pPr>
        <w:pStyle w:val="Default"/>
        <w:rPr>
          <w:sz w:val="20"/>
          <w:szCs w:val="20"/>
        </w:rPr>
      </w:pPr>
      <w:r w:rsidRPr="004915D1">
        <w:rPr>
          <w:sz w:val="20"/>
          <w:szCs w:val="20"/>
        </w:rPr>
        <w:t xml:space="preserve">Ενδεικτικά αναφέρονται: </w:t>
      </w:r>
    </w:p>
    <w:p w14:paraId="43506602"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Ανάπτυξη και συντήρηση βάσεων δεδομένων </w:t>
      </w:r>
    </w:p>
    <w:p w14:paraId="7E6624E7"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Ανάπτυξη, συντήρηση και επέκταση τοπικών πληροφοριακών συστημάτων </w:t>
      </w:r>
    </w:p>
    <w:p w14:paraId="2FA2AB61"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Ανάπτυξη και συντήρηση διεπαφών μεταξύ ΟΠΣ ΕΣΠΑ, ηλεκτρονικής υποβολής και τοπικών πληροφοριακών συστημάτων </w:t>
      </w:r>
    </w:p>
    <w:p w14:paraId="0E956CA7"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Υποστήριξη χρηστών </w:t>
      </w:r>
    </w:p>
    <w:p w14:paraId="1575EFED"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Επισκευές, εγκατάσταση, αναβάθμιση και συντήρηση H/Υ, περιφερειακών, δικτυακού εξοπλισμού, τηλεπικοινωνιακού εξοπλισμού και συστημάτων </w:t>
      </w:r>
    </w:p>
    <w:p w14:paraId="688225D8" w14:textId="77777777" w:rsidR="006D5AA7" w:rsidRPr="004915D1" w:rsidRDefault="006D5AA7" w:rsidP="008A3F25">
      <w:pPr>
        <w:pStyle w:val="Default"/>
        <w:numPr>
          <w:ilvl w:val="0"/>
          <w:numId w:val="16"/>
        </w:numPr>
        <w:spacing w:after="240"/>
        <w:rPr>
          <w:sz w:val="20"/>
          <w:szCs w:val="20"/>
        </w:rPr>
      </w:pPr>
      <w:r w:rsidRPr="004915D1">
        <w:rPr>
          <w:sz w:val="20"/>
          <w:szCs w:val="20"/>
        </w:rPr>
        <w:t xml:space="preserve">Επεξεργασία και διαχείριση δεδομένων έργων επιχειρησιακών προγραμμάτων </w:t>
      </w:r>
    </w:p>
    <w:p w14:paraId="63F2CBFF" w14:textId="77777777" w:rsidR="006D5AA7" w:rsidRPr="004915D1" w:rsidRDefault="006D5AA7" w:rsidP="006D5AA7">
      <w:pPr>
        <w:pStyle w:val="Default"/>
        <w:rPr>
          <w:sz w:val="20"/>
          <w:szCs w:val="20"/>
        </w:rPr>
      </w:pPr>
      <w:r w:rsidRPr="004915D1">
        <w:rPr>
          <w:b/>
          <w:bCs/>
          <w:sz w:val="20"/>
          <w:szCs w:val="20"/>
        </w:rPr>
        <w:t xml:space="preserve">Β2 Εκπόνηση Μελετών -Εμπειρογνωμοσυνών – Ερευνών </w:t>
      </w:r>
    </w:p>
    <w:p w14:paraId="7488F17E" w14:textId="77777777" w:rsidR="006D5AA7" w:rsidRPr="004915D1" w:rsidRDefault="006D5AA7" w:rsidP="006D5AA7">
      <w:pPr>
        <w:pStyle w:val="Default"/>
        <w:rPr>
          <w:sz w:val="20"/>
          <w:szCs w:val="20"/>
        </w:rPr>
      </w:pPr>
      <w:r w:rsidRPr="004915D1">
        <w:rPr>
          <w:sz w:val="20"/>
          <w:szCs w:val="20"/>
        </w:rPr>
        <w:t xml:space="preserve">Μελέτες – εμπειρογνωμοσύνες - έρευνες που έχουν σχέση με την υποστήριξη του σχεδιασμού, της εφαρμογής, της παρακολούθησης, της αναθεώρησης και του κλεισίματος του Επιχειρησιακού Προγράμματος της προηγούμενης, της εν ισχύ και της επόμενης Προγραμματικής περιόδου. </w:t>
      </w:r>
      <w:bookmarkStart w:id="0" w:name="_GoBack"/>
      <w:bookmarkEnd w:id="0"/>
    </w:p>
    <w:p w14:paraId="44A55247" w14:textId="77777777" w:rsidR="006D5AA7" w:rsidRPr="004915D1" w:rsidRDefault="006D5AA7" w:rsidP="006D5AA7">
      <w:pPr>
        <w:pStyle w:val="Default"/>
        <w:rPr>
          <w:sz w:val="20"/>
          <w:szCs w:val="20"/>
        </w:rPr>
      </w:pPr>
      <w:r w:rsidRPr="004915D1">
        <w:rPr>
          <w:sz w:val="20"/>
          <w:szCs w:val="20"/>
        </w:rPr>
        <w:t xml:space="preserve">Ενδεικτικά αναφέρονται: </w:t>
      </w:r>
    </w:p>
    <w:p w14:paraId="15525007"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Μελέτες-εμπειρογνωμοσύνες κοινωνικοοικονομικής κατάστασης και επιπτώσεων τομέα ή περιφέρειας. </w:t>
      </w:r>
    </w:p>
    <w:p w14:paraId="11D4D50B"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Προκαταρτικές μελέτες έργων όπως περιβαλλοντικές, κόστους – ωφέλειας, βιωσιμότητας, γεωλογικές, εδαφολογικές κλπ., η ανάθεση των οποίων γίνεται σύμφωνα με την κείμενη νομοθεσία. </w:t>
      </w:r>
    </w:p>
    <w:p w14:paraId="2CFDB8D3"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Μελέτες -εμπειρογνωμοσύνες εξειδίκευσης δράσεων του επιχειρησιακού προγράμματος και επεξεργασίας μεθόδων αξιολόγησης, επιλογής και διαχείρισης ειδικών δράσεων. </w:t>
      </w:r>
    </w:p>
    <w:p w14:paraId="1CA8487A"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Αναλύσεις προσδιορισμού φυσικών δεικτών και επιπτώσεων. </w:t>
      </w:r>
    </w:p>
    <w:p w14:paraId="7EF13148" w14:textId="77777777" w:rsidR="006D5AA7" w:rsidRPr="004915D1" w:rsidRDefault="006D5AA7" w:rsidP="008A3F25">
      <w:pPr>
        <w:pStyle w:val="Default"/>
        <w:numPr>
          <w:ilvl w:val="0"/>
          <w:numId w:val="16"/>
        </w:numPr>
        <w:spacing w:after="240"/>
        <w:rPr>
          <w:sz w:val="20"/>
          <w:szCs w:val="20"/>
        </w:rPr>
      </w:pPr>
      <w:r w:rsidRPr="004915D1">
        <w:rPr>
          <w:sz w:val="20"/>
          <w:szCs w:val="20"/>
        </w:rPr>
        <w:t xml:space="preserve">Επιχειρησιακά σχέδια, μελέτες αποτύπωσης, και μελέτες διοικητικής και οργανωτικής αναβάθμισης. </w:t>
      </w:r>
    </w:p>
    <w:p w14:paraId="05FC8382" w14:textId="77777777" w:rsidR="006D5AA7" w:rsidRPr="004915D1" w:rsidRDefault="006D5AA7" w:rsidP="006D5AA7">
      <w:pPr>
        <w:pStyle w:val="Default"/>
        <w:rPr>
          <w:sz w:val="20"/>
          <w:szCs w:val="20"/>
        </w:rPr>
      </w:pPr>
      <w:r w:rsidRPr="004915D1">
        <w:rPr>
          <w:b/>
          <w:bCs/>
          <w:sz w:val="20"/>
          <w:szCs w:val="20"/>
        </w:rPr>
        <w:t xml:space="preserve">Β3 Υπηρεσίες Συμβούλων </w:t>
      </w:r>
    </w:p>
    <w:p w14:paraId="434DB884" w14:textId="77777777" w:rsidR="006D5AA7" w:rsidRPr="004915D1" w:rsidRDefault="006D5AA7" w:rsidP="006D5AA7">
      <w:pPr>
        <w:pStyle w:val="Default"/>
        <w:rPr>
          <w:sz w:val="20"/>
          <w:szCs w:val="20"/>
        </w:rPr>
      </w:pPr>
      <w:r w:rsidRPr="004915D1">
        <w:rPr>
          <w:b/>
          <w:bCs/>
          <w:sz w:val="20"/>
          <w:szCs w:val="20"/>
        </w:rPr>
        <w:t xml:space="preserve">Β3.1 Σύμβουλοι </w:t>
      </w:r>
    </w:p>
    <w:p w14:paraId="17AC72D4" w14:textId="77777777" w:rsidR="006D5AA7" w:rsidRPr="004915D1" w:rsidRDefault="006D5AA7" w:rsidP="006D5AA7">
      <w:pPr>
        <w:pStyle w:val="Default"/>
        <w:rPr>
          <w:sz w:val="20"/>
          <w:szCs w:val="20"/>
        </w:rPr>
      </w:pPr>
      <w:r w:rsidRPr="004915D1">
        <w:rPr>
          <w:sz w:val="20"/>
          <w:szCs w:val="20"/>
        </w:rPr>
        <w:t xml:space="preserve">Παροχή υπηρεσιών συμβούλου τεχνικής υποστήριξης για ειδικά θέματα, που έχουν σχέση με την υποστήριξη του σχεδιασμού, της εφαρμογής, της παρακολούθησης, της αναθεώρησης και του κλεισίματος του Επιχειρησιακού Προγράμματος της προηγούμενης, της εν ισχύ και της επόμενης Προγραμματικής περιόδου. </w:t>
      </w:r>
    </w:p>
    <w:p w14:paraId="4DBDDE72" w14:textId="77777777" w:rsidR="006D5AA7" w:rsidRPr="004915D1" w:rsidRDefault="006D5AA7" w:rsidP="006D5AA7">
      <w:pPr>
        <w:pStyle w:val="Default"/>
        <w:rPr>
          <w:sz w:val="20"/>
          <w:szCs w:val="20"/>
        </w:rPr>
      </w:pPr>
      <w:r w:rsidRPr="004915D1">
        <w:rPr>
          <w:sz w:val="20"/>
          <w:szCs w:val="20"/>
        </w:rPr>
        <w:t xml:space="preserve">Ενδεικτικά αναφέρονται: </w:t>
      </w:r>
    </w:p>
    <w:p w14:paraId="080B946F" w14:textId="77777777" w:rsidR="006D5AA7" w:rsidRPr="004915D1" w:rsidRDefault="006D5AA7" w:rsidP="008A3F25">
      <w:pPr>
        <w:pStyle w:val="Default"/>
        <w:numPr>
          <w:ilvl w:val="0"/>
          <w:numId w:val="16"/>
        </w:numPr>
        <w:spacing w:after="24"/>
        <w:rPr>
          <w:sz w:val="20"/>
          <w:szCs w:val="20"/>
        </w:rPr>
      </w:pPr>
      <w:r w:rsidRPr="004915D1">
        <w:rPr>
          <w:sz w:val="20"/>
          <w:szCs w:val="20"/>
        </w:rPr>
        <w:lastRenderedPageBreak/>
        <w:t xml:space="preserve">Τεχνική, διαχειριστική και επιστημονική υποστήριξη της ΕΥΔ ΕΠ Περιφέρειας Πελοποννήσου σε θέματα της αρμοδιότητάς της. </w:t>
      </w:r>
    </w:p>
    <w:p w14:paraId="3F4A11B5"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Οικονομική και λογιστική διαχείριση και παρακολούθηση έργων ΤΥΕ. </w:t>
      </w:r>
    </w:p>
    <w:p w14:paraId="17962D1D"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Νομική υποστήριξη </w:t>
      </w:r>
    </w:p>
    <w:p w14:paraId="774D7BA3" w14:textId="77777777" w:rsidR="006D5AA7" w:rsidRPr="004915D1" w:rsidRDefault="006D5AA7" w:rsidP="008A3F25">
      <w:pPr>
        <w:pStyle w:val="Default"/>
        <w:numPr>
          <w:ilvl w:val="0"/>
          <w:numId w:val="16"/>
        </w:numPr>
        <w:spacing w:after="240"/>
        <w:rPr>
          <w:sz w:val="20"/>
          <w:szCs w:val="20"/>
        </w:rPr>
      </w:pPr>
      <w:r w:rsidRPr="004915D1">
        <w:rPr>
          <w:sz w:val="20"/>
          <w:szCs w:val="20"/>
        </w:rPr>
        <w:t xml:space="preserve">Τεχνική και επιστημονική υποστήριξη δικαιούχων του Επιχειρησιακού προγράμματος </w:t>
      </w:r>
    </w:p>
    <w:p w14:paraId="728D0EB4" w14:textId="77777777" w:rsidR="006D5AA7" w:rsidRPr="004915D1" w:rsidRDefault="006D5AA7" w:rsidP="006D5AA7">
      <w:pPr>
        <w:pStyle w:val="Default"/>
        <w:rPr>
          <w:sz w:val="20"/>
          <w:szCs w:val="20"/>
        </w:rPr>
      </w:pPr>
      <w:r w:rsidRPr="004915D1">
        <w:rPr>
          <w:b/>
          <w:bCs/>
          <w:sz w:val="20"/>
          <w:szCs w:val="20"/>
        </w:rPr>
        <w:t xml:space="preserve">Β4 Πληροφόρηση και Επικοινωνία </w:t>
      </w:r>
    </w:p>
    <w:p w14:paraId="2879FE36" w14:textId="77777777" w:rsidR="006D5AA7" w:rsidRPr="004915D1" w:rsidRDefault="006D5AA7" w:rsidP="006D5AA7">
      <w:pPr>
        <w:pStyle w:val="Default"/>
        <w:rPr>
          <w:sz w:val="20"/>
          <w:szCs w:val="20"/>
        </w:rPr>
      </w:pPr>
      <w:r w:rsidRPr="004915D1">
        <w:rPr>
          <w:b/>
          <w:bCs/>
          <w:sz w:val="20"/>
          <w:szCs w:val="20"/>
        </w:rPr>
        <w:t xml:space="preserve">Υπηρεσίες προβολής, προώθησης, διαφήμισης, δημοσιότητας του ΕΠ ΠΕΛΟΠΟΝΝΗΣΟΣ 2014-2020 </w:t>
      </w:r>
    </w:p>
    <w:p w14:paraId="6B1A29F8" w14:textId="77777777" w:rsidR="006D5AA7" w:rsidRPr="004915D1" w:rsidRDefault="006D5AA7" w:rsidP="006D5AA7">
      <w:pPr>
        <w:pStyle w:val="Default"/>
      </w:pPr>
      <w:r w:rsidRPr="004915D1">
        <w:rPr>
          <w:sz w:val="20"/>
          <w:szCs w:val="20"/>
        </w:rPr>
        <w:t>Ενδεικτικά αναφέρονται:</w:t>
      </w:r>
      <w:r w:rsidRPr="004915D1">
        <w:t xml:space="preserve"> </w:t>
      </w:r>
    </w:p>
    <w:p w14:paraId="65C8EC74" w14:textId="77777777" w:rsidR="006D5AA7" w:rsidRPr="004915D1" w:rsidRDefault="006D5AA7" w:rsidP="006D5AA7">
      <w:pPr>
        <w:pStyle w:val="Default"/>
        <w:spacing w:after="26"/>
        <w:rPr>
          <w:sz w:val="20"/>
          <w:szCs w:val="20"/>
        </w:rPr>
      </w:pPr>
      <w:r w:rsidRPr="004915D1">
        <w:rPr>
          <w:sz w:val="20"/>
          <w:szCs w:val="20"/>
        </w:rPr>
        <w:t xml:space="preserve">Εκπόνηση ερευνών για την επικοινωνιακή στρατηγική και τα αποτελέσματα εφαρμογής του επικοινωνιακού σχεδίου δράσεις. </w:t>
      </w:r>
    </w:p>
    <w:p w14:paraId="68240491"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Παραγωγή και αναπαραγωγή έντυπου και ηλεκτρονικού ενημερωτικού υλικού. </w:t>
      </w:r>
    </w:p>
    <w:p w14:paraId="48D01421"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Παραγωγή διαφημιστικού υλικού( τηλεοπτικά- ραδιοφωνικά μηνύματα, διαφημιστικά αντικείμενα). </w:t>
      </w:r>
    </w:p>
    <w:p w14:paraId="71A10D94"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Ανάπτυξη – συντήρηση δικτυακών τόπων. </w:t>
      </w:r>
    </w:p>
    <w:p w14:paraId="4A92CD91" w14:textId="77777777" w:rsidR="006D5AA7" w:rsidRPr="004915D1" w:rsidRDefault="006D5AA7" w:rsidP="008A3F25">
      <w:pPr>
        <w:pStyle w:val="Default"/>
        <w:numPr>
          <w:ilvl w:val="0"/>
          <w:numId w:val="16"/>
        </w:numPr>
        <w:spacing w:after="240"/>
        <w:rPr>
          <w:sz w:val="20"/>
          <w:szCs w:val="20"/>
        </w:rPr>
      </w:pPr>
      <w:r w:rsidRPr="004915D1">
        <w:rPr>
          <w:sz w:val="20"/>
          <w:szCs w:val="20"/>
        </w:rPr>
        <w:t xml:space="preserve">Δημιουργία – λειτουργία δομών πληροφόρησης (call center, γραφείο πληροφόρησης, κινητές μονάδες κλπ). </w:t>
      </w:r>
    </w:p>
    <w:p w14:paraId="7CE5159B" w14:textId="77777777" w:rsidR="006D5AA7" w:rsidRPr="004915D1" w:rsidRDefault="006D5AA7" w:rsidP="006D5AA7">
      <w:pPr>
        <w:pStyle w:val="Default"/>
        <w:rPr>
          <w:sz w:val="20"/>
          <w:szCs w:val="20"/>
        </w:rPr>
      </w:pPr>
      <w:r w:rsidRPr="004915D1">
        <w:rPr>
          <w:b/>
          <w:bCs/>
          <w:sz w:val="20"/>
          <w:szCs w:val="20"/>
        </w:rPr>
        <w:t xml:space="preserve">Β5 Αξιολόγηση </w:t>
      </w:r>
    </w:p>
    <w:p w14:paraId="7B7AC4A8" w14:textId="77777777" w:rsidR="006D5AA7" w:rsidRPr="004915D1" w:rsidRDefault="006D5AA7" w:rsidP="006D5AA7">
      <w:pPr>
        <w:pStyle w:val="Default"/>
        <w:rPr>
          <w:sz w:val="20"/>
          <w:szCs w:val="20"/>
        </w:rPr>
      </w:pPr>
      <w:r w:rsidRPr="004915D1">
        <w:rPr>
          <w:sz w:val="20"/>
          <w:szCs w:val="20"/>
        </w:rPr>
        <w:t xml:space="preserve">Ενδεικτικά αναφέρονται: </w:t>
      </w:r>
    </w:p>
    <w:p w14:paraId="2FD749DB" w14:textId="77777777" w:rsidR="006D5AA7" w:rsidRPr="004915D1" w:rsidRDefault="006D5AA7" w:rsidP="008A3F25">
      <w:pPr>
        <w:pStyle w:val="Default"/>
        <w:numPr>
          <w:ilvl w:val="0"/>
          <w:numId w:val="16"/>
        </w:numPr>
        <w:spacing w:after="240"/>
        <w:rPr>
          <w:sz w:val="20"/>
          <w:szCs w:val="20"/>
        </w:rPr>
      </w:pPr>
      <w:r w:rsidRPr="004915D1">
        <w:rPr>
          <w:sz w:val="20"/>
          <w:szCs w:val="20"/>
        </w:rPr>
        <w:t xml:space="preserve">Παροχή υπηρεσιών συμβούλου ή συμβούλων αξιολόγησης για το σχεδιασμό και την υλοποίηση των αξιολογήσεων του ΕΠ «ΠΕΛΟΠΟΝΝΗΣΟΣ» 2014-2020. </w:t>
      </w:r>
    </w:p>
    <w:p w14:paraId="713934E4" w14:textId="77777777" w:rsidR="006D5AA7" w:rsidRPr="004915D1" w:rsidRDefault="006D5AA7" w:rsidP="006D5AA7">
      <w:pPr>
        <w:pStyle w:val="Default"/>
        <w:rPr>
          <w:sz w:val="20"/>
          <w:szCs w:val="20"/>
        </w:rPr>
      </w:pPr>
      <w:r w:rsidRPr="004915D1">
        <w:rPr>
          <w:b/>
          <w:bCs/>
          <w:sz w:val="20"/>
          <w:szCs w:val="20"/>
        </w:rPr>
        <w:t xml:space="preserve">Β6 Έλεγχοι </w:t>
      </w:r>
    </w:p>
    <w:p w14:paraId="3AAF02F8" w14:textId="77777777" w:rsidR="006D5AA7" w:rsidRPr="004915D1" w:rsidRDefault="006D5AA7" w:rsidP="006D5AA7">
      <w:pPr>
        <w:pStyle w:val="Default"/>
        <w:rPr>
          <w:sz w:val="20"/>
          <w:szCs w:val="20"/>
        </w:rPr>
      </w:pPr>
      <w:r w:rsidRPr="004915D1">
        <w:rPr>
          <w:sz w:val="20"/>
          <w:szCs w:val="20"/>
        </w:rPr>
        <w:t xml:space="preserve">Ενδεικτικά αναφέρονται: </w:t>
      </w:r>
    </w:p>
    <w:p w14:paraId="6711AC8C" w14:textId="77777777" w:rsidR="006D5AA7" w:rsidRPr="004915D1" w:rsidRDefault="006D5AA7" w:rsidP="008A3F25">
      <w:pPr>
        <w:pStyle w:val="Default"/>
        <w:numPr>
          <w:ilvl w:val="0"/>
          <w:numId w:val="16"/>
        </w:numPr>
        <w:spacing w:after="360"/>
        <w:rPr>
          <w:sz w:val="20"/>
          <w:szCs w:val="20"/>
        </w:rPr>
      </w:pPr>
      <w:r w:rsidRPr="004915D1">
        <w:rPr>
          <w:sz w:val="20"/>
          <w:szCs w:val="20"/>
        </w:rPr>
        <w:t xml:space="preserve">Υποστήριξη της ΕΥΔ ΕΠ Περιφέρειας Πελοποννήσου από εμπειρογνώμονες, στη διενέργεια ελέγχων με τη μορφή γνωμοδοτήσεων ή εκθέσεων πραγματογνωμοσύνης για ειδικά θέματα και εξειδικευμένες υποθέσεις. </w:t>
      </w:r>
    </w:p>
    <w:p w14:paraId="2C156980" w14:textId="77777777" w:rsidR="006D5AA7" w:rsidRPr="004915D1" w:rsidRDefault="006D5AA7" w:rsidP="008A3F25">
      <w:pPr>
        <w:pStyle w:val="Default"/>
        <w:spacing w:after="240"/>
        <w:rPr>
          <w:sz w:val="20"/>
          <w:szCs w:val="20"/>
          <w:u w:val="single"/>
        </w:rPr>
      </w:pPr>
      <w:r w:rsidRPr="004915D1">
        <w:rPr>
          <w:b/>
          <w:bCs/>
          <w:sz w:val="20"/>
          <w:szCs w:val="20"/>
          <w:u w:val="single"/>
        </w:rPr>
        <w:t xml:space="preserve">Γ ΛΕΙΤΟΥΡΓΙΚΑ </w:t>
      </w:r>
    </w:p>
    <w:p w14:paraId="4C7D29E4" w14:textId="77777777" w:rsidR="006D5AA7" w:rsidRPr="004915D1" w:rsidRDefault="006D5AA7" w:rsidP="006D5AA7">
      <w:pPr>
        <w:pStyle w:val="Default"/>
        <w:rPr>
          <w:sz w:val="20"/>
          <w:szCs w:val="20"/>
        </w:rPr>
      </w:pPr>
      <w:r w:rsidRPr="004915D1">
        <w:rPr>
          <w:b/>
          <w:bCs/>
          <w:sz w:val="20"/>
          <w:szCs w:val="20"/>
        </w:rPr>
        <w:t xml:space="preserve">Γ1 Οργάνωση εκδηλώσεων -συνεδριάσεων – συσκέψεων </w:t>
      </w:r>
    </w:p>
    <w:p w14:paraId="78BCFA39" w14:textId="77777777" w:rsidR="006D5AA7" w:rsidRPr="004915D1" w:rsidRDefault="006D5AA7" w:rsidP="006D5AA7">
      <w:pPr>
        <w:pStyle w:val="Default"/>
        <w:rPr>
          <w:sz w:val="20"/>
          <w:szCs w:val="20"/>
        </w:rPr>
      </w:pPr>
      <w:r w:rsidRPr="004915D1">
        <w:rPr>
          <w:sz w:val="20"/>
          <w:szCs w:val="20"/>
        </w:rPr>
        <w:t xml:space="preserve">Παροχή Υπηρεσιών διοργάνωσης εκδηλώσεων, συνεδριάσεων, συσκέψεων. </w:t>
      </w:r>
    </w:p>
    <w:p w14:paraId="04D85A37" w14:textId="77777777" w:rsidR="006D5AA7" w:rsidRPr="004915D1" w:rsidRDefault="006D5AA7" w:rsidP="006D5AA7">
      <w:pPr>
        <w:pStyle w:val="Default"/>
        <w:rPr>
          <w:sz w:val="20"/>
          <w:szCs w:val="20"/>
        </w:rPr>
      </w:pPr>
      <w:r w:rsidRPr="004915D1">
        <w:rPr>
          <w:sz w:val="20"/>
          <w:szCs w:val="20"/>
        </w:rPr>
        <w:t xml:space="preserve">Στο πλαίσιο των παρεχόμενων υπηρεσιών περιλαμβάνονται ενδεικτικά : </w:t>
      </w:r>
    </w:p>
    <w:p w14:paraId="7B09AD0B"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Βραχυχρόνιες μισθώσεις αιθουσών, παροχή γευμάτων, κ.λ.π. </w:t>
      </w:r>
    </w:p>
    <w:p w14:paraId="3D40809F"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Μεταφράσεις, Διερμηνείες, </w:t>
      </w:r>
    </w:p>
    <w:p w14:paraId="6E9336E4"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Μαγνητοφώνηση, απομαγνητοφώνηση πρακτικών, </w:t>
      </w:r>
    </w:p>
    <w:p w14:paraId="20ADAE95" w14:textId="77777777" w:rsidR="006D5AA7" w:rsidRPr="004915D1" w:rsidRDefault="006D5AA7" w:rsidP="008A3F25">
      <w:pPr>
        <w:pStyle w:val="Default"/>
        <w:numPr>
          <w:ilvl w:val="0"/>
          <w:numId w:val="16"/>
        </w:numPr>
        <w:spacing w:after="240"/>
        <w:rPr>
          <w:sz w:val="20"/>
          <w:szCs w:val="20"/>
        </w:rPr>
      </w:pPr>
      <w:r w:rsidRPr="004915D1">
        <w:rPr>
          <w:sz w:val="20"/>
          <w:szCs w:val="20"/>
        </w:rPr>
        <w:t xml:space="preserve">Μίσθωση οπτικοαουστικού εξοπλισμού και υπηρεσίες υποστήριξης, κ.λπ. </w:t>
      </w:r>
    </w:p>
    <w:p w14:paraId="420F5761" w14:textId="77777777" w:rsidR="006D5AA7" w:rsidRPr="004915D1" w:rsidRDefault="006D5AA7" w:rsidP="006D5AA7">
      <w:pPr>
        <w:pStyle w:val="Default"/>
        <w:rPr>
          <w:sz w:val="20"/>
          <w:szCs w:val="20"/>
        </w:rPr>
      </w:pPr>
      <w:r w:rsidRPr="004915D1">
        <w:rPr>
          <w:b/>
          <w:bCs/>
          <w:sz w:val="20"/>
          <w:szCs w:val="20"/>
        </w:rPr>
        <w:t xml:space="preserve">Γ3 Γενικά Έξοδα Λειτουργίας </w:t>
      </w:r>
    </w:p>
    <w:p w14:paraId="6198087E" w14:textId="77777777" w:rsidR="006D5AA7" w:rsidRPr="004915D1" w:rsidRDefault="006D5AA7" w:rsidP="006D5AA7">
      <w:pPr>
        <w:pStyle w:val="Default"/>
        <w:rPr>
          <w:sz w:val="20"/>
          <w:szCs w:val="20"/>
        </w:rPr>
      </w:pPr>
      <w:r w:rsidRPr="004915D1">
        <w:rPr>
          <w:sz w:val="20"/>
          <w:szCs w:val="20"/>
        </w:rPr>
        <w:t xml:space="preserve">Ενδεικτικά αναφέρονται: </w:t>
      </w:r>
    </w:p>
    <w:p w14:paraId="208AA4F7"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Υπηρεσίες φυσικής ή ηλεκτρονικής αρχειοθέτησης και φύλαξης αρχείων </w:t>
      </w:r>
    </w:p>
    <w:p w14:paraId="01E74D62"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Υπηρεσίες καθαριότητας χώρων γραφείων </w:t>
      </w:r>
    </w:p>
    <w:p w14:paraId="21905E2D" w14:textId="77777777" w:rsidR="006D5AA7" w:rsidRPr="004915D1" w:rsidRDefault="006D5AA7" w:rsidP="008A3F25">
      <w:pPr>
        <w:pStyle w:val="Default"/>
        <w:numPr>
          <w:ilvl w:val="0"/>
          <w:numId w:val="16"/>
        </w:numPr>
        <w:spacing w:after="240"/>
        <w:rPr>
          <w:sz w:val="20"/>
          <w:szCs w:val="20"/>
        </w:rPr>
      </w:pPr>
      <w:r w:rsidRPr="004915D1">
        <w:rPr>
          <w:sz w:val="20"/>
          <w:szCs w:val="20"/>
        </w:rPr>
        <w:t xml:space="preserve">Υπηρεσίες ταχυμεταφορών </w:t>
      </w:r>
    </w:p>
    <w:p w14:paraId="3A79B952" w14:textId="77777777" w:rsidR="006D5AA7" w:rsidRPr="004915D1" w:rsidRDefault="006D5AA7" w:rsidP="006D5AA7">
      <w:pPr>
        <w:pStyle w:val="Default"/>
        <w:rPr>
          <w:sz w:val="20"/>
          <w:szCs w:val="20"/>
        </w:rPr>
      </w:pPr>
      <w:r w:rsidRPr="004915D1">
        <w:rPr>
          <w:b/>
          <w:bCs/>
          <w:sz w:val="20"/>
          <w:szCs w:val="20"/>
        </w:rPr>
        <w:lastRenderedPageBreak/>
        <w:t xml:space="preserve">Γ5 Εκπαίδευση του Προσωπικού &amp; Συμμετοχή σε Ημερίδες Συνέδρια ή Fora Υπηρεσίες κατάρτισης του προσωπικού της ΕΥΔ ΕΠ Περιφέρειας Πελοποννήσου σε αντικείμενα της αρμοδιότητάς της </w:t>
      </w:r>
    </w:p>
    <w:p w14:paraId="6AC74884" w14:textId="77777777" w:rsidR="006D5AA7" w:rsidRPr="004915D1" w:rsidRDefault="006D5AA7" w:rsidP="006D5AA7">
      <w:pPr>
        <w:pStyle w:val="Default"/>
        <w:rPr>
          <w:sz w:val="20"/>
          <w:szCs w:val="20"/>
        </w:rPr>
      </w:pPr>
      <w:r w:rsidRPr="004915D1">
        <w:rPr>
          <w:sz w:val="20"/>
          <w:szCs w:val="20"/>
        </w:rPr>
        <w:t xml:space="preserve">Ενδεικτικά αντικείμενα κατάρτισης αποτελούν: </w:t>
      </w:r>
    </w:p>
    <w:p w14:paraId="7A35E5F6"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Εκπαίδευση χρηστών στο ΟΠΣ ΕΣΠΑ και την ηλεκτρονική υποβολή </w:t>
      </w:r>
    </w:p>
    <w:p w14:paraId="00C411DF"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Νομοθετικό και κανονιστικό πλαίσιο ΕΣΠΑ, ειδικά θέματα </w:t>
      </w:r>
    </w:p>
    <w:p w14:paraId="7CEE4318"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Δημόσιες συμβάσεις </w:t>
      </w:r>
    </w:p>
    <w:p w14:paraId="5B90DA91"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Κρατικές ενισχύσεις </w:t>
      </w:r>
    </w:p>
    <w:p w14:paraId="5F1DD2CD"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Θέματα management </w:t>
      </w:r>
    </w:p>
    <w:p w14:paraId="162CF26B"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Θέματα διαχείρισης έργων υποδομών, ενισχύσεων, ανθρώπινου δυναμικού </w:t>
      </w:r>
    </w:p>
    <w:p w14:paraId="555CB495" w14:textId="77777777" w:rsidR="006D5AA7" w:rsidRPr="004915D1" w:rsidRDefault="006D5AA7" w:rsidP="008A3F25">
      <w:pPr>
        <w:pStyle w:val="Default"/>
        <w:numPr>
          <w:ilvl w:val="0"/>
          <w:numId w:val="16"/>
        </w:numPr>
        <w:spacing w:after="24"/>
        <w:rPr>
          <w:sz w:val="20"/>
          <w:szCs w:val="20"/>
        </w:rPr>
      </w:pPr>
      <w:r w:rsidRPr="004915D1">
        <w:rPr>
          <w:sz w:val="20"/>
          <w:szCs w:val="20"/>
        </w:rPr>
        <w:t xml:space="preserve">Ειδικά θέματα των τομέων που καλύπτει το ΕΠ «ΠΕΛΟΠΟΝΝΗΣΟΣ» 2014 - 2020 </w:t>
      </w:r>
    </w:p>
    <w:p w14:paraId="60889D6E" w14:textId="77777777" w:rsidR="006D5AA7" w:rsidRPr="004915D1" w:rsidRDefault="006D5AA7" w:rsidP="006D5AA7">
      <w:pPr>
        <w:pStyle w:val="Default"/>
        <w:rPr>
          <w:sz w:val="20"/>
          <w:szCs w:val="20"/>
        </w:rPr>
      </w:pPr>
    </w:p>
    <w:p w14:paraId="740C74FA" w14:textId="77777777" w:rsidR="006D5AA7" w:rsidRPr="004915D1" w:rsidRDefault="006D5AA7" w:rsidP="006D5AA7">
      <w:pPr>
        <w:pStyle w:val="Default"/>
        <w:rPr>
          <w:sz w:val="20"/>
          <w:szCs w:val="20"/>
        </w:rPr>
      </w:pPr>
      <w:r w:rsidRPr="004915D1">
        <w:rPr>
          <w:b/>
          <w:bCs/>
          <w:sz w:val="20"/>
          <w:szCs w:val="20"/>
        </w:rPr>
        <w:t xml:space="preserve">Γ6 Έξοδα Μετακινήσεων Εσωτ. Εξωτ. </w:t>
      </w:r>
    </w:p>
    <w:p w14:paraId="1CF089DE" w14:textId="77777777" w:rsidR="006D5AA7" w:rsidRPr="004915D1" w:rsidRDefault="006D5AA7" w:rsidP="008A3F25">
      <w:pPr>
        <w:pStyle w:val="Default"/>
        <w:numPr>
          <w:ilvl w:val="0"/>
          <w:numId w:val="16"/>
        </w:numPr>
        <w:spacing w:after="24"/>
        <w:rPr>
          <w:sz w:val="20"/>
          <w:szCs w:val="20"/>
        </w:rPr>
      </w:pPr>
      <w:r w:rsidRPr="004915D1">
        <w:rPr>
          <w:sz w:val="20"/>
          <w:szCs w:val="20"/>
        </w:rPr>
        <w:t>Υπηρεσίες ταξιδιών / έκδοσης εισιτηρίων / κρατήσεων σε ξενοδοχεία στην Ελλάδα ή το Εξωτερικό.</w:t>
      </w:r>
    </w:p>
    <w:p w14:paraId="52E5C49E" w14:textId="77777777" w:rsidR="00CF5571" w:rsidRPr="009C016F" w:rsidRDefault="00CF5571" w:rsidP="00CF5571">
      <w:pPr>
        <w:pStyle w:val="Default"/>
        <w:spacing w:after="24"/>
        <w:rPr>
          <w:sz w:val="20"/>
          <w:szCs w:val="20"/>
        </w:rPr>
      </w:pPr>
    </w:p>
    <w:p w14:paraId="5A216094" w14:textId="77777777" w:rsidR="00160502" w:rsidRPr="009C016F" w:rsidRDefault="00160502" w:rsidP="00CF5571">
      <w:pPr>
        <w:pStyle w:val="Default"/>
        <w:spacing w:after="24"/>
        <w:rPr>
          <w:sz w:val="20"/>
          <w:szCs w:val="20"/>
        </w:rPr>
      </w:pPr>
    </w:p>
    <w:p w14:paraId="4D82F795" w14:textId="77777777" w:rsidR="00160502" w:rsidRPr="009C016F" w:rsidRDefault="00160502" w:rsidP="00CF5571">
      <w:pPr>
        <w:pStyle w:val="Default"/>
        <w:spacing w:after="24"/>
        <w:rPr>
          <w:sz w:val="20"/>
          <w:szCs w:val="20"/>
        </w:rPr>
      </w:pPr>
    </w:p>
    <w:p w14:paraId="3460F362" w14:textId="77777777" w:rsidR="00160502" w:rsidRPr="009C016F" w:rsidRDefault="00160502" w:rsidP="00CF5571">
      <w:pPr>
        <w:pStyle w:val="Default"/>
        <w:spacing w:after="24"/>
        <w:rPr>
          <w:sz w:val="20"/>
          <w:szCs w:val="20"/>
        </w:rPr>
      </w:pPr>
    </w:p>
    <w:p w14:paraId="0665D1CB" w14:textId="77777777" w:rsidR="00160502" w:rsidRPr="009C016F" w:rsidRDefault="00160502" w:rsidP="00CF5571">
      <w:pPr>
        <w:pStyle w:val="Default"/>
        <w:spacing w:after="24"/>
        <w:rPr>
          <w:sz w:val="20"/>
          <w:szCs w:val="20"/>
        </w:rPr>
      </w:pPr>
    </w:p>
    <w:p w14:paraId="0B2E0E66" w14:textId="77777777" w:rsidR="00160502" w:rsidRPr="009C016F" w:rsidRDefault="00160502" w:rsidP="00CF5571">
      <w:pPr>
        <w:pStyle w:val="Default"/>
        <w:spacing w:after="24"/>
        <w:rPr>
          <w:sz w:val="20"/>
          <w:szCs w:val="20"/>
        </w:rPr>
      </w:pPr>
    </w:p>
    <w:p w14:paraId="00EB14A2" w14:textId="77777777" w:rsidR="00160502" w:rsidRPr="009C016F" w:rsidRDefault="00160502" w:rsidP="00CF5571">
      <w:pPr>
        <w:pStyle w:val="Default"/>
        <w:spacing w:after="24"/>
        <w:rPr>
          <w:sz w:val="20"/>
          <w:szCs w:val="20"/>
        </w:rPr>
      </w:pPr>
    </w:p>
    <w:p w14:paraId="55833975" w14:textId="77777777" w:rsidR="00160502" w:rsidRPr="009C016F" w:rsidRDefault="00160502" w:rsidP="00CF5571">
      <w:pPr>
        <w:pStyle w:val="Default"/>
        <w:spacing w:after="24"/>
        <w:rPr>
          <w:sz w:val="20"/>
          <w:szCs w:val="20"/>
        </w:rPr>
      </w:pPr>
    </w:p>
    <w:p w14:paraId="26401699" w14:textId="77777777" w:rsidR="00160502" w:rsidRPr="009C016F" w:rsidRDefault="00160502" w:rsidP="00CF5571">
      <w:pPr>
        <w:pStyle w:val="Default"/>
        <w:spacing w:after="24"/>
        <w:rPr>
          <w:sz w:val="20"/>
          <w:szCs w:val="20"/>
        </w:rPr>
      </w:pPr>
    </w:p>
    <w:p w14:paraId="03AFA967" w14:textId="77777777" w:rsidR="00160502" w:rsidRPr="009C016F" w:rsidRDefault="00160502" w:rsidP="00CF5571">
      <w:pPr>
        <w:pStyle w:val="Default"/>
        <w:spacing w:after="24"/>
        <w:rPr>
          <w:sz w:val="20"/>
          <w:szCs w:val="20"/>
        </w:rPr>
      </w:pPr>
    </w:p>
    <w:p w14:paraId="05028247" w14:textId="77777777" w:rsidR="00160502" w:rsidRPr="009C016F" w:rsidRDefault="00160502" w:rsidP="00CF5571">
      <w:pPr>
        <w:pStyle w:val="Default"/>
        <w:spacing w:after="24"/>
        <w:rPr>
          <w:sz w:val="20"/>
          <w:szCs w:val="20"/>
        </w:rPr>
      </w:pPr>
    </w:p>
    <w:p w14:paraId="4C4C9790" w14:textId="77777777" w:rsidR="00160502" w:rsidRPr="009C016F" w:rsidRDefault="00160502" w:rsidP="00CF5571">
      <w:pPr>
        <w:pStyle w:val="Default"/>
        <w:spacing w:after="24"/>
        <w:rPr>
          <w:sz w:val="20"/>
          <w:szCs w:val="20"/>
        </w:rPr>
      </w:pPr>
    </w:p>
    <w:p w14:paraId="315F4AE0" w14:textId="77777777" w:rsidR="00160502" w:rsidRPr="009C016F" w:rsidRDefault="00160502" w:rsidP="00CF5571">
      <w:pPr>
        <w:pStyle w:val="Default"/>
        <w:spacing w:after="24"/>
        <w:rPr>
          <w:sz w:val="20"/>
          <w:szCs w:val="20"/>
        </w:rPr>
      </w:pPr>
    </w:p>
    <w:p w14:paraId="2FC84BDE" w14:textId="77777777" w:rsidR="00160502" w:rsidRPr="009C016F" w:rsidRDefault="00160502" w:rsidP="00CF5571">
      <w:pPr>
        <w:pStyle w:val="Default"/>
        <w:spacing w:after="24"/>
        <w:rPr>
          <w:sz w:val="20"/>
          <w:szCs w:val="20"/>
        </w:rPr>
      </w:pPr>
    </w:p>
    <w:p w14:paraId="32134AFB" w14:textId="77777777" w:rsidR="00160502" w:rsidRPr="009C016F" w:rsidRDefault="00160502" w:rsidP="00CF5571">
      <w:pPr>
        <w:pStyle w:val="Default"/>
        <w:spacing w:after="24"/>
        <w:rPr>
          <w:sz w:val="20"/>
          <w:szCs w:val="20"/>
        </w:rPr>
      </w:pPr>
    </w:p>
    <w:p w14:paraId="29305607" w14:textId="77777777" w:rsidR="00160502" w:rsidRPr="009C016F" w:rsidRDefault="00160502" w:rsidP="00CF5571">
      <w:pPr>
        <w:pStyle w:val="Default"/>
        <w:spacing w:after="24"/>
        <w:rPr>
          <w:sz w:val="20"/>
          <w:szCs w:val="20"/>
        </w:rPr>
      </w:pPr>
    </w:p>
    <w:p w14:paraId="3E611206" w14:textId="77777777" w:rsidR="00160502" w:rsidRPr="009C016F" w:rsidRDefault="00160502" w:rsidP="00CF5571">
      <w:pPr>
        <w:pStyle w:val="Default"/>
        <w:spacing w:after="24"/>
        <w:rPr>
          <w:sz w:val="20"/>
          <w:szCs w:val="20"/>
        </w:rPr>
      </w:pPr>
    </w:p>
    <w:p w14:paraId="2CFD54F6" w14:textId="77777777" w:rsidR="00160502" w:rsidRPr="009C016F" w:rsidRDefault="00160502" w:rsidP="00CF5571">
      <w:pPr>
        <w:pStyle w:val="Default"/>
        <w:spacing w:after="24"/>
        <w:rPr>
          <w:sz w:val="20"/>
          <w:szCs w:val="20"/>
        </w:rPr>
      </w:pPr>
    </w:p>
    <w:p w14:paraId="0DB1209C" w14:textId="77777777" w:rsidR="00160502" w:rsidRPr="009C016F" w:rsidRDefault="00160502" w:rsidP="00CF5571">
      <w:pPr>
        <w:pStyle w:val="Default"/>
        <w:spacing w:after="24"/>
        <w:rPr>
          <w:sz w:val="20"/>
          <w:szCs w:val="20"/>
        </w:rPr>
      </w:pPr>
    </w:p>
    <w:p w14:paraId="5F3CBFD6" w14:textId="77777777" w:rsidR="00160502" w:rsidRPr="009C016F" w:rsidRDefault="00160502" w:rsidP="00CF5571">
      <w:pPr>
        <w:pStyle w:val="Default"/>
        <w:spacing w:after="24"/>
        <w:rPr>
          <w:sz w:val="20"/>
          <w:szCs w:val="20"/>
        </w:rPr>
      </w:pPr>
    </w:p>
    <w:p w14:paraId="3898534D" w14:textId="77777777" w:rsidR="00160502" w:rsidRPr="009C016F" w:rsidRDefault="00160502" w:rsidP="00CF5571">
      <w:pPr>
        <w:pStyle w:val="Default"/>
        <w:spacing w:after="24"/>
        <w:rPr>
          <w:sz w:val="20"/>
          <w:szCs w:val="20"/>
        </w:rPr>
      </w:pPr>
    </w:p>
    <w:p w14:paraId="46C093A7" w14:textId="77777777" w:rsidR="00160502" w:rsidRPr="009C016F" w:rsidRDefault="00160502" w:rsidP="00CF5571">
      <w:pPr>
        <w:pStyle w:val="Default"/>
        <w:spacing w:after="24"/>
        <w:rPr>
          <w:sz w:val="20"/>
          <w:szCs w:val="20"/>
        </w:rPr>
      </w:pPr>
    </w:p>
    <w:p w14:paraId="64ED4FF9" w14:textId="77777777" w:rsidR="00160502" w:rsidRPr="009C016F" w:rsidRDefault="00160502" w:rsidP="00CF5571">
      <w:pPr>
        <w:pStyle w:val="Default"/>
        <w:spacing w:after="24"/>
        <w:rPr>
          <w:sz w:val="20"/>
          <w:szCs w:val="20"/>
        </w:rPr>
      </w:pPr>
    </w:p>
    <w:p w14:paraId="7F21E948" w14:textId="77777777" w:rsidR="00160502" w:rsidRPr="009C016F" w:rsidRDefault="00160502" w:rsidP="00CF5571">
      <w:pPr>
        <w:pStyle w:val="Default"/>
        <w:spacing w:after="24"/>
        <w:rPr>
          <w:sz w:val="20"/>
          <w:szCs w:val="20"/>
        </w:rPr>
      </w:pPr>
    </w:p>
    <w:p w14:paraId="52FF6997" w14:textId="77777777" w:rsidR="00160502" w:rsidRPr="009C016F" w:rsidRDefault="00160502" w:rsidP="00CF5571">
      <w:pPr>
        <w:pStyle w:val="Default"/>
        <w:spacing w:after="24"/>
        <w:rPr>
          <w:sz w:val="20"/>
          <w:szCs w:val="20"/>
        </w:rPr>
      </w:pPr>
    </w:p>
    <w:p w14:paraId="2B829834" w14:textId="77777777" w:rsidR="00160502" w:rsidRPr="009C016F" w:rsidRDefault="00160502" w:rsidP="00CF5571">
      <w:pPr>
        <w:pStyle w:val="Default"/>
        <w:spacing w:after="24"/>
        <w:rPr>
          <w:sz w:val="20"/>
          <w:szCs w:val="20"/>
        </w:rPr>
      </w:pPr>
    </w:p>
    <w:p w14:paraId="4C15CE45" w14:textId="77777777" w:rsidR="00160502" w:rsidRPr="009C016F" w:rsidRDefault="00160502" w:rsidP="00CF5571">
      <w:pPr>
        <w:pStyle w:val="Default"/>
        <w:spacing w:after="24"/>
        <w:rPr>
          <w:sz w:val="20"/>
          <w:szCs w:val="20"/>
        </w:rPr>
      </w:pPr>
    </w:p>
    <w:p w14:paraId="7B96FC90" w14:textId="77777777" w:rsidR="00160502" w:rsidRPr="009C016F" w:rsidRDefault="00160502" w:rsidP="00CF5571">
      <w:pPr>
        <w:pStyle w:val="Default"/>
        <w:spacing w:after="24"/>
        <w:rPr>
          <w:sz w:val="20"/>
          <w:szCs w:val="20"/>
        </w:rPr>
      </w:pPr>
    </w:p>
    <w:p w14:paraId="6A6415CC" w14:textId="77777777" w:rsidR="00160502" w:rsidRPr="009C016F" w:rsidRDefault="00160502" w:rsidP="00CF5571">
      <w:pPr>
        <w:pStyle w:val="Default"/>
        <w:spacing w:after="24"/>
        <w:rPr>
          <w:sz w:val="20"/>
          <w:szCs w:val="20"/>
        </w:rPr>
      </w:pPr>
    </w:p>
    <w:p w14:paraId="1CA52C1F" w14:textId="77777777" w:rsidR="00160502" w:rsidRPr="009C016F" w:rsidRDefault="00160502" w:rsidP="00CF5571">
      <w:pPr>
        <w:pStyle w:val="Default"/>
        <w:spacing w:after="24"/>
        <w:rPr>
          <w:sz w:val="20"/>
          <w:szCs w:val="20"/>
        </w:rPr>
      </w:pPr>
    </w:p>
    <w:p w14:paraId="079A6227" w14:textId="77777777" w:rsidR="00160502" w:rsidRPr="009C016F" w:rsidRDefault="00160502" w:rsidP="00CF5571">
      <w:pPr>
        <w:pStyle w:val="Default"/>
        <w:spacing w:after="24"/>
        <w:rPr>
          <w:sz w:val="20"/>
          <w:szCs w:val="20"/>
        </w:rPr>
      </w:pPr>
    </w:p>
    <w:p w14:paraId="10879F97" w14:textId="77777777" w:rsidR="00160502" w:rsidRPr="009C016F" w:rsidRDefault="00160502" w:rsidP="00CF5571">
      <w:pPr>
        <w:pStyle w:val="Default"/>
        <w:spacing w:after="24"/>
        <w:rPr>
          <w:sz w:val="20"/>
          <w:szCs w:val="20"/>
        </w:rPr>
      </w:pPr>
    </w:p>
    <w:p w14:paraId="0E77B0B5" w14:textId="77777777" w:rsidR="00CF5571" w:rsidRPr="004915D1" w:rsidRDefault="00CF5571" w:rsidP="00CF5571">
      <w:pPr>
        <w:pStyle w:val="Default"/>
        <w:spacing w:after="24"/>
        <w:rPr>
          <w:sz w:val="20"/>
          <w:szCs w:val="20"/>
        </w:rPr>
      </w:pPr>
    </w:p>
    <w:p w14:paraId="3D0B26CB" w14:textId="77777777" w:rsidR="00CF5571" w:rsidRPr="004915D1" w:rsidRDefault="00CF5571" w:rsidP="00CF5571">
      <w:pPr>
        <w:pStyle w:val="Default"/>
        <w:spacing w:after="480"/>
        <w:jc w:val="center"/>
        <w:rPr>
          <w:b/>
          <w:sz w:val="20"/>
          <w:szCs w:val="20"/>
        </w:rPr>
      </w:pPr>
      <w:r w:rsidRPr="004915D1">
        <w:rPr>
          <w:b/>
          <w:sz w:val="20"/>
          <w:szCs w:val="20"/>
        </w:rPr>
        <w:t>ΠΑΡΑΡΤΗΜΑ ΙΙ</w:t>
      </w:r>
    </w:p>
    <w:p w14:paraId="6FDC0F03" w14:textId="77777777" w:rsidR="00CF5571" w:rsidRPr="004915D1" w:rsidRDefault="00CF5571" w:rsidP="00CF5571">
      <w:pPr>
        <w:pStyle w:val="Default"/>
        <w:spacing w:after="120"/>
        <w:jc w:val="center"/>
        <w:rPr>
          <w:b/>
          <w:sz w:val="20"/>
          <w:szCs w:val="20"/>
        </w:rPr>
      </w:pPr>
      <w:r w:rsidRPr="004915D1">
        <w:rPr>
          <w:b/>
          <w:sz w:val="20"/>
          <w:szCs w:val="20"/>
        </w:rPr>
        <w:t>ΑΙΤΗΣΗ</w:t>
      </w:r>
    </w:p>
    <w:p w14:paraId="6838DB0D" w14:textId="77777777" w:rsidR="00CF5571" w:rsidRPr="004915D1" w:rsidRDefault="00CF5571" w:rsidP="00CF5571">
      <w:pPr>
        <w:pStyle w:val="Default"/>
        <w:spacing w:after="24"/>
        <w:jc w:val="center"/>
        <w:rPr>
          <w:sz w:val="20"/>
          <w:szCs w:val="20"/>
        </w:rPr>
      </w:pPr>
      <w:r w:rsidRPr="004915D1">
        <w:rPr>
          <w:sz w:val="20"/>
          <w:szCs w:val="20"/>
        </w:rPr>
        <w:t>για εγγραφή στον κατάλογο προμηθευτών - παρόχων υπηρεσιών και για τις κατηγορίες ενεργειών Τεχνικής Βοήθειας του ΕΠ «ΠΕΛΟΠΟΝΝΗΣΟΣ» 2014-2020.</w:t>
      </w:r>
    </w:p>
    <w:p w14:paraId="68387064" w14:textId="77777777" w:rsidR="00CF5571" w:rsidRPr="004915D1" w:rsidRDefault="00CF5571" w:rsidP="00CF5571">
      <w:pPr>
        <w:pStyle w:val="Default"/>
        <w:spacing w:after="480"/>
        <w:jc w:val="center"/>
        <w:rPr>
          <w:sz w:val="20"/>
          <w:szCs w:val="20"/>
        </w:rPr>
      </w:pPr>
      <w:r w:rsidRPr="004915D1">
        <w:rPr>
          <w:sz w:val="20"/>
          <w:szCs w:val="20"/>
        </w:rPr>
        <w:t>(ενδεικτικό κείμενο)</w:t>
      </w:r>
    </w:p>
    <w:p w14:paraId="583C9108" w14:textId="77777777" w:rsidR="00CF5571" w:rsidRPr="004915D1" w:rsidRDefault="00CF5571" w:rsidP="00CF5571">
      <w:pPr>
        <w:pStyle w:val="Default"/>
        <w:spacing w:after="24"/>
        <w:rPr>
          <w:sz w:val="20"/>
          <w:szCs w:val="20"/>
        </w:rPr>
      </w:pPr>
      <w:r w:rsidRPr="004915D1">
        <w:rPr>
          <w:sz w:val="20"/>
          <w:szCs w:val="20"/>
        </w:rPr>
        <w:t>Από:</w:t>
      </w:r>
    </w:p>
    <w:p w14:paraId="2694BE8B" w14:textId="77777777" w:rsidR="00CF5571" w:rsidRPr="004915D1" w:rsidRDefault="00CF5571" w:rsidP="00CF5571">
      <w:pPr>
        <w:pStyle w:val="Default"/>
        <w:spacing w:after="24"/>
        <w:rPr>
          <w:sz w:val="20"/>
          <w:szCs w:val="20"/>
        </w:rPr>
      </w:pPr>
      <w:r w:rsidRPr="004915D1">
        <w:rPr>
          <w:sz w:val="20"/>
          <w:szCs w:val="20"/>
        </w:rPr>
        <w:t>(επωνυμία, έδρα, στοιχεία επικοινωνίας,</w:t>
      </w:r>
    </w:p>
    <w:p w14:paraId="335E9DC8" w14:textId="77777777" w:rsidR="00CF5571" w:rsidRPr="004915D1" w:rsidRDefault="00CF5571" w:rsidP="00CF5571">
      <w:pPr>
        <w:pStyle w:val="Default"/>
        <w:spacing w:after="480"/>
        <w:rPr>
          <w:sz w:val="20"/>
          <w:szCs w:val="20"/>
        </w:rPr>
      </w:pPr>
      <w:r w:rsidRPr="004915D1">
        <w:rPr>
          <w:sz w:val="20"/>
          <w:szCs w:val="20"/>
        </w:rPr>
        <w:t>νόμιμη εκπροσώπηση)</w:t>
      </w:r>
    </w:p>
    <w:p w14:paraId="1C9E4E52" w14:textId="6A399822" w:rsidR="001C4A98" w:rsidRPr="004915D1" w:rsidRDefault="001C4A98" w:rsidP="00CF5571">
      <w:pPr>
        <w:pStyle w:val="Default"/>
        <w:spacing w:after="24"/>
        <w:jc w:val="right"/>
        <w:rPr>
          <w:sz w:val="20"/>
          <w:szCs w:val="20"/>
        </w:rPr>
      </w:pPr>
    </w:p>
    <w:tbl>
      <w:tblPr>
        <w:tblStyle w:val="a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9"/>
      </w:tblGrid>
      <w:tr w:rsidR="001C4A98" w:rsidRPr="004915D1" w14:paraId="4F7E8C54" w14:textId="77777777" w:rsidTr="001C4A98">
        <w:tc>
          <w:tcPr>
            <w:tcW w:w="3339" w:type="dxa"/>
          </w:tcPr>
          <w:p w14:paraId="3E8E4384" w14:textId="77777777" w:rsidR="001C4A98" w:rsidRPr="004915D1" w:rsidRDefault="001C4A98" w:rsidP="001C4A98">
            <w:pPr>
              <w:pStyle w:val="Default"/>
              <w:spacing w:after="24"/>
              <w:jc w:val="both"/>
              <w:rPr>
                <w:sz w:val="20"/>
                <w:szCs w:val="20"/>
              </w:rPr>
            </w:pPr>
            <w:r w:rsidRPr="004915D1">
              <w:rPr>
                <w:sz w:val="20"/>
                <w:szCs w:val="20"/>
              </w:rPr>
              <w:t>Προς :</w:t>
            </w:r>
          </w:p>
          <w:p w14:paraId="032F8F48" w14:textId="08776F84" w:rsidR="001C4A98" w:rsidRPr="004915D1" w:rsidRDefault="001C4A98" w:rsidP="001C4A98">
            <w:pPr>
              <w:pStyle w:val="Default"/>
              <w:spacing w:after="24"/>
              <w:jc w:val="both"/>
              <w:rPr>
                <w:sz w:val="20"/>
                <w:szCs w:val="20"/>
              </w:rPr>
            </w:pPr>
            <w:r w:rsidRPr="004915D1">
              <w:rPr>
                <w:sz w:val="20"/>
                <w:szCs w:val="20"/>
              </w:rPr>
              <w:t>Ειδική Υπηρεσία Διαχείρισης ΕΠ Περιφέρειας Πελοποννήσου</w:t>
            </w:r>
          </w:p>
          <w:p w14:paraId="52987F51" w14:textId="77777777" w:rsidR="001C4A98" w:rsidRPr="004915D1" w:rsidRDefault="001C4A98" w:rsidP="001C4A98">
            <w:pPr>
              <w:pStyle w:val="Default"/>
              <w:spacing w:after="24"/>
              <w:jc w:val="both"/>
              <w:rPr>
                <w:sz w:val="20"/>
                <w:szCs w:val="20"/>
              </w:rPr>
            </w:pPr>
            <w:r w:rsidRPr="004915D1">
              <w:rPr>
                <w:sz w:val="20"/>
                <w:szCs w:val="20"/>
              </w:rPr>
              <w:t>Μονάδα Γ΄</w:t>
            </w:r>
          </w:p>
          <w:p w14:paraId="3F592F2E" w14:textId="77777777" w:rsidR="001C4A98" w:rsidRPr="004915D1" w:rsidRDefault="001C4A98" w:rsidP="001C4A98">
            <w:pPr>
              <w:pStyle w:val="Default"/>
              <w:spacing w:after="24"/>
              <w:jc w:val="both"/>
              <w:rPr>
                <w:sz w:val="20"/>
                <w:szCs w:val="20"/>
              </w:rPr>
            </w:pPr>
            <w:r w:rsidRPr="004915D1">
              <w:rPr>
                <w:sz w:val="20"/>
                <w:szCs w:val="20"/>
              </w:rPr>
              <w:t>Τέρμα Ερυθρού Σταυρού,</w:t>
            </w:r>
          </w:p>
          <w:p w14:paraId="5B73BFA4" w14:textId="77777777" w:rsidR="001C4A98" w:rsidRPr="004915D1" w:rsidRDefault="001C4A98" w:rsidP="001C4A98">
            <w:pPr>
              <w:pStyle w:val="Default"/>
              <w:spacing w:after="600"/>
              <w:jc w:val="both"/>
              <w:rPr>
                <w:sz w:val="20"/>
                <w:szCs w:val="20"/>
              </w:rPr>
            </w:pPr>
            <w:r w:rsidRPr="004915D1">
              <w:rPr>
                <w:sz w:val="20"/>
                <w:szCs w:val="20"/>
              </w:rPr>
              <w:t>Τ.Κ. 22 131 ΤΡΙΠΟΛΗ,</w:t>
            </w:r>
          </w:p>
          <w:p w14:paraId="3249ACFF" w14:textId="72C0FFC2" w:rsidR="001C4A98" w:rsidRPr="004915D1" w:rsidRDefault="001C4A98" w:rsidP="001C4A98">
            <w:pPr>
              <w:pStyle w:val="Default"/>
              <w:spacing w:after="24"/>
              <w:jc w:val="right"/>
              <w:rPr>
                <w:sz w:val="20"/>
                <w:szCs w:val="20"/>
              </w:rPr>
            </w:pPr>
          </w:p>
        </w:tc>
      </w:tr>
    </w:tbl>
    <w:p w14:paraId="79ED309A" w14:textId="77777777" w:rsidR="00CF5571" w:rsidRPr="004915D1" w:rsidRDefault="00CF5571" w:rsidP="00CF5571">
      <w:pPr>
        <w:pStyle w:val="Default"/>
        <w:spacing w:after="24"/>
        <w:jc w:val="both"/>
        <w:rPr>
          <w:sz w:val="20"/>
          <w:szCs w:val="20"/>
        </w:rPr>
      </w:pPr>
      <w:r w:rsidRPr="004915D1">
        <w:rPr>
          <w:sz w:val="20"/>
          <w:szCs w:val="20"/>
        </w:rPr>
        <w:t>Με την παρούσα, εκδηλώνω το ενδιαφέρον μου να εγγραφώ στον κατάλογο προμηθευτών - παρόχων υπηρεσιών που δημιουργεί η Ειδική Υπηρεσία Διαχείρισης ΕΠ Περιφέρειας Πελοποννήσου για την/τις παρακάτω κατηγορία/κατηγορίες ενεργειών:</w:t>
      </w:r>
    </w:p>
    <w:p w14:paraId="1B6E8D5E" w14:textId="77777777" w:rsidR="00CF5571" w:rsidRPr="004915D1" w:rsidRDefault="00CF5571" w:rsidP="00CF5571">
      <w:pPr>
        <w:pStyle w:val="Default"/>
        <w:spacing w:after="24"/>
        <w:jc w:val="both"/>
        <w:rPr>
          <w:sz w:val="20"/>
          <w:szCs w:val="20"/>
        </w:rPr>
      </w:pPr>
      <w:r w:rsidRPr="004915D1">
        <w:rPr>
          <w:sz w:val="20"/>
          <w:szCs w:val="20"/>
        </w:rPr>
        <w:t>1. …..</w:t>
      </w:r>
    </w:p>
    <w:p w14:paraId="7B3207B7" w14:textId="77777777" w:rsidR="00CF5571" w:rsidRPr="004915D1" w:rsidRDefault="00CF5571" w:rsidP="00CF5571">
      <w:pPr>
        <w:pStyle w:val="Default"/>
        <w:spacing w:after="24"/>
        <w:jc w:val="both"/>
        <w:rPr>
          <w:sz w:val="20"/>
          <w:szCs w:val="20"/>
        </w:rPr>
      </w:pPr>
      <w:r w:rsidRPr="004915D1">
        <w:rPr>
          <w:sz w:val="20"/>
          <w:szCs w:val="20"/>
        </w:rPr>
        <w:t>2. …..</w:t>
      </w:r>
    </w:p>
    <w:p w14:paraId="495EFD01" w14:textId="77777777" w:rsidR="00CF5571" w:rsidRPr="004915D1" w:rsidRDefault="00CF5571" w:rsidP="00CF5571">
      <w:pPr>
        <w:pStyle w:val="Default"/>
        <w:spacing w:after="120"/>
        <w:jc w:val="both"/>
        <w:rPr>
          <w:sz w:val="20"/>
          <w:szCs w:val="20"/>
        </w:rPr>
      </w:pPr>
      <w:r w:rsidRPr="004915D1">
        <w:rPr>
          <w:sz w:val="20"/>
          <w:szCs w:val="20"/>
        </w:rPr>
        <w:t>3. ….. κλπ (σύμφωνα με την κωδικοποίηση των κατηγοριών όπως αναφέρονται στο Παράρτημα Ι)</w:t>
      </w:r>
    </w:p>
    <w:p w14:paraId="5C1CDD36" w14:textId="77777777" w:rsidR="00CF5571" w:rsidRPr="004915D1" w:rsidRDefault="00CF5571" w:rsidP="00CF5571">
      <w:pPr>
        <w:pStyle w:val="Default"/>
        <w:spacing w:after="24"/>
        <w:jc w:val="both"/>
        <w:rPr>
          <w:sz w:val="20"/>
          <w:szCs w:val="20"/>
        </w:rPr>
      </w:pPr>
      <w:r w:rsidRPr="004915D1">
        <w:rPr>
          <w:sz w:val="20"/>
          <w:szCs w:val="20"/>
        </w:rPr>
        <w:t>Δραστηριοποιούμαι ....</w:t>
      </w:r>
    </w:p>
    <w:p w14:paraId="5A5F5641" w14:textId="77777777" w:rsidR="00CF5571" w:rsidRPr="004915D1" w:rsidRDefault="00CF5571" w:rsidP="00CF5571">
      <w:pPr>
        <w:pStyle w:val="Default"/>
        <w:spacing w:after="120"/>
        <w:jc w:val="both"/>
        <w:rPr>
          <w:sz w:val="20"/>
          <w:szCs w:val="20"/>
        </w:rPr>
      </w:pPr>
      <w:r w:rsidRPr="004915D1">
        <w:rPr>
          <w:sz w:val="20"/>
          <w:szCs w:val="20"/>
        </w:rPr>
        <w:t>(Σημειώνεται ότι το αντικείμενο δραστηριοποίησης των ενδιαφερομένων θα πρέπει να είναι συναφές με το αντικείμενο των συμβάσεων / ενεργειών Τεχνικής Υποστήριξης κατά το ΠΑΡΑΡΤΗΜΑ Ι της παρούσας)</w:t>
      </w:r>
    </w:p>
    <w:p w14:paraId="167CDC33" w14:textId="77777777" w:rsidR="00CF5571" w:rsidRPr="004915D1" w:rsidRDefault="00CF5571" w:rsidP="00CF5571">
      <w:pPr>
        <w:pStyle w:val="Default"/>
        <w:spacing w:after="24"/>
        <w:jc w:val="both"/>
        <w:rPr>
          <w:sz w:val="20"/>
          <w:szCs w:val="20"/>
        </w:rPr>
      </w:pPr>
      <w:r w:rsidRPr="004915D1">
        <w:rPr>
          <w:sz w:val="20"/>
          <w:szCs w:val="20"/>
        </w:rPr>
        <w:t>Επισυνάπτονται (κατά περίπτωση):</w:t>
      </w:r>
    </w:p>
    <w:p w14:paraId="4F18492C" w14:textId="77777777" w:rsidR="00CF5571" w:rsidRPr="004915D1" w:rsidRDefault="00CF5571" w:rsidP="00CF5571">
      <w:pPr>
        <w:pStyle w:val="Default"/>
        <w:spacing w:after="120"/>
        <w:jc w:val="both"/>
        <w:rPr>
          <w:sz w:val="20"/>
          <w:szCs w:val="20"/>
        </w:rPr>
      </w:pPr>
      <w:r w:rsidRPr="004915D1">
        <w:rPr>
          <w:sz w:val="20"/>
          <w:szCs w:val="20"/>
        </w:rPr>
        <w:t>1. Στοιχεία σχετικά με την άσκηση της επαγγελματικής δραστηριότητας (ενδεικτικώς: α) για τα νομικά πρόσωπα: κωδικοποιημένο καταστατικό, ΦΕΚ, προφίλ εταιρείας (εφόσον υπάρχει) και οποιοδήποτε τυπικό δικαιολογητικό που αποδεικνύει τη δραστηριότητα της εταιρείας, β) για τα φυσικά πρόσωπα: βεβαίωση έναρξης στην αρμόδια ΔΟΥ, βιογραφικό σημείωμα (σε περίπτωση φυσικού προσώπου).</w:t>
      </w:r>
    </w:p>
    <w:p w14:paraId="71BC031C" w14:textId="77777777" w:rsidR="00CF5571" w:rsidRPr="004915D1" w:rsidRDefault="00CF5571" w:rsidP="00CF5571">
      <w:pPr>
        <w:pStyle w:val="Default"/>
        <w:spacing w:after="24"/>
        <w:jc w:val="both"/>
        <w:rPr>
          <w:sz w:val="20"/>
          <w:szCs w:val="20"/>
        </w:rPr>
      </w:pPr>
      <w:r w:rsidRPr="004915D1">
        <w:rPr>
          <w:sz w:val="20"/>
          <w:szCs w:val="20"/>
        </w:rPr>
        <w:t>2. ΕΝΤΥΠΟ ΥΠΕΥΘΥΝΗΣ ΔΗΛΩΣΗΣ (Παράρτημα ΙΙΙ).</w:t>
      </w:r>
    </w:p>
    <w:p w14:paraId="54D0391D" w14:textId="77777777" w:rsidR="00CF5571" w:rsidRPr="004915D1" w:rsidRDefault="00CF5571" w:rsidP="00CF5571">
      <w:pPr>
        <w:pStyle w:val="Default"/>
        <w:spacing w:after="24"/>
        <w:jc w:val="both"/>
        <w:rPr>
          <w:sz w:val="20"/>
          <w:szCs w:val="20"/>
        </w:rPr>
      </w:pPr>
      <w:r w:rsidRPr="004915D1">
        <w:rPr>
          <w:sz w:val="20"/>
          <w:szCs w:val="20"/>
        </w:rPr>
        <w:t>Αφορά στα στοιχεία σχετικά με:</w:t>
      </w:r>
    </w:p>
    <w:p w14:paraId="532BF5C2" w14:textId="77777777" w:rsidR="00CF5571" w:rsidRPr="004915D1" w:rsidRDefault="00CF5571" w:rsidP="00CF5571">
      <w:pPr>
        <w:pStyle w:val="Default"/>
        <w:numPr>
          <w:ilvl w:val="0"/>
          <w:numId w:val="17"/>
        </w:numPr>
        <w:spacing w:after="24"/>
        <w:jc w:val="both"/>
        <w:rPr>
          <w:sz w:val="20"/>
          <w:szCs w:val="20"/>
        </w:rPr>
      </w:pPr>
      <w:r w:rsidRPr="004915D1">
        <w:rPr>
          <w:sz w:val="20"/>
          <w:szCs w:val="20"/>
        </w:rPr>
        <w:lastRenderedPageBreak/>
        <w:t>την προσωπική κατάσταση και στοιχεία που αφορούν στους λόγους αποκλεισμού του άρθρου 73 παρ. 4 του Ν. 4412/2016, σύμφωνα με τα προβλεπόμενα στην παράγραφο 3 της σχετικής πρόσκλησης.</w:t>
      </w:r>
    </w:p>
    <w:p w14:paraId="588006B7" w14:textId="77777777" w:rsidR="00CF5571" w:rsidRPr="004915D1" w:rsidRDefault="00CF5571" w:rsidP="00CF5571">
      <w:pPr>
        <w:pStyle w:val="Default"/>
        <w:numPr>
          <w:ilvl w:val="0"/>
          <w:numId w:val="17"/>
        </w:numPr>
        <w:spacing w:after="24"/>
        <w:jc w:val="both"/>
        <w:rPr>
          <w:sz w:val="20"/>
          <w:szCs w:val="20"/>
        </w:rPr>
      </w:pPr>
      <w:r w:rsidRPr="004915D1">
        <w:rPr>
          <w:sz w:val="20"/>
          <w:szCs w:val="20"/>
        </w:rPr>
        <w:t>την άσκηση της επαγγελματικής δραστηριότητας</w:t>
      </w:r>
    </w:p>
    <w:p w14:paraId="428E8242" w14:textId="77777777" w:rsidR="00CF5571" w:rsidRPr="004915D1" w:rsidRDefault="00CF5571" w:rsidP="00CF5571">
      <w:pPr>
        <w:pStyle w:val="Default"/>
        <w:numPr>
          <w:ilvl w:val="0"/>
          <w:numId w:val="17"/>
        </w:numPr>
        <w:spacing w:after="24"/>
        <w:jc w:val="both"/>
        <w:rPr>
          <w:sz w:val="20"/>
          <w:szCs w:val="20"/>
        </w:rPr>
      </w:pPr>
      <w:r w:rsidRPr="004915D1">
        <w:rPr>
          <w:sz w:val="20"/>
          <w:szCs w:val="20"/>
        </w:rPr>
        <w:t>την οικονομική ή/και χρηματοοικονομική επάρκεια του ενδιαφερόμενου φυσικού /νομικού προσώπου, και</w:t>
      </w:r>
    </w:p>
    <w:p w14:paraId="7027E767" w14:textId="77777777" w:rsidR="00CF5571" w:rsidRPr="004915D1" w:rsidRDefault="00CF5571" w:rsidP="00CF5571">
      <w:pPr>
        <w:pStyle w:val="Default"/>
        <w:numPr>
          <w:ilvl w:val="0"/>
          <w:numId w:val="17"/>
        </w:numPr>
        <w:spacing w:after="24"/>
        <w:jc w:val="both"/>
        <w:rPr>
          <w:sz w:val="20"/>
          <w:szCs w:val="20"/>
        </w:rPr>
      </w:pPr>
      <w:r w:rsidRPr="004915D1">
        <w:rPr>
          <w:sz w:val="20"/>
          <w:szCs w:val="20"/>
        </w:rPr>
        <w:t>τις τεχνικές ή/και επαγγελματικές ικανότητες.</w:t>
      </w:r>
    </w:p>
    <w:p w14:paraId="45E55AEC" w14:textId="77777777" w:rsidR="00CF5571" w:rsidRPr="004915D1" w:rsidRDefault="00CF5571" w:rsidP="00CF5571">
      <w:pPr>
        <w:pStyle w:val="Default"/>
        <w:spacing w:before="600"/>
        <w:jc w:val="right"/>
        <w:rPr>
          <w:sz w:val="20"/>
          <w:szCs w:val="20"/>
        </w:rPr>
      </w:pPr>
      <w:r w:rsidRPr="004915D1">
        <w:rPr>
          <w:sz w:val="20"/>
          <w:szCs w:val="20"/>
        </w:rPr>
        <w:t>Ημερομηνία: 201</w:t>
      </w:r>
    </w:p>
    <w:p w14:paraId="0ADDD6FF" w14:textId="77777777" w:rsidR="00CF5571" w:rsidRPr="004915D1" w:rsidRDefault="00CF5571" w:rsidP="00CF5571">
      <w:pPr>
        <w:pStyle w:val="Default"/>
        <w:spacing w:after="24"/>
        <w:jc w:val="right"/>
        <w:rPr>
          <w:sz w:val="20"/>
          <w:szCs w:val="20"/>
        </w:rPr>
      </w:pPr>
      <w:r w:rsidRPr="004915D1">
        <w:rPr>
          <w:sz w:val="20"/>
          <w:szCs w:val="20"/>
        </w:rPr>
        <w:t>Ο – Η Δηλ</w:t>
      </w:r>
    </w:p>
    <w:p w14:paraId="7B8D9E25" w14:textId="77777777" w:rsidR="00CF5571" w:rsidRPr="004915D1" w:rsidRDefault="00CF5571" w:rsidP="00CF5571">
      <w:pPr>
        <w:pStyle w:val="Default"/>
        <w:spacing w:after="24"/>
        <w:jc w:val="right"/>
        <w:rPr>
          <w:sz w:val="20"/>
          <w:szCs w:val="20"/>
        </w:rPr>
      </w:pPr>
      <w:r w:rsidRPr="004915D1">
        <w:rPr>
          <w:sz w:val="20"/>
          <w:szCs w:val="20"/>
        </w:rPr>
        <w:t>(Υπογραφή)</w:t>
      </w:r>
    </w:p>
    <w:p w14:paraId="02F8E369" w14:textId="77777777" w:rsidR="00DA54BE" w:rsidRPr="004915D1" w:rsidRDefault="00DA54BE" w:rsidP="00CF5571">
      <w:pPr>
        <w:pStyle w:val="Default"/>
        <w:spacing w:after="24"/>
        <w:jc w:val="right"/>
        <w:rPr>
          <w:sz w:val="20"/>
          <w:szCs w:val="20"/>
        </w:rPr>
      </w:pPr>
    </w:p>
    <w:p w14:paraId="2138F143" w14:textId="77777777" w:rsidR="00DA54BE" w:rsidRPr="004915D1" w:rsidRDefault="00DA54BE" w:rsidP="00CF5571">
      <w:pPr>
        <w:pStyle w:val="Default"/>
        <w:spacing w:after="24"/>
        <w:jc w:val="right"/>
        <w:rPr>
          <w:sz w:val="20"/>
          <w:szCs w:val="20"/>
        </w:rPr>
      </w:pPr>
    </w:p>
    <w:p w14:paraId="208C6113" w14:textId="77777777" w:rsidR="00DA54BE" w:rsidRPr="004915D1" w:rsidRDefault="00DA54BE" w:rsidP="00CF5571">
      <w:pPr>
        <w:pStyle w:val="Default"/>
        <w:spacing w:after="24"/>
        <w:jc w:val="right"/>
        <w:rPr>
          <w:sz w:val="20"/>
          <w:szCs w:val="20"/>
        </w:rPr>
      </w:pPr>
    </w:p>
    <w:p w14:paraId="4474D631" w14:textId="77777777" w:rsidR="00DA54BE" w:rsidRPr="004915D1" w:rsidRDefault="00DA54BE" w:rsidP="00CF5571">
      <w:pPr>
        <w:pStyle w:val="Default"/>
        <w:spacing w:after="24"/>
        <w:jc w:val="right"/>
        <w:rPr>
          <w:sz w:val="20"/>
          <w:szCs w:val="20"/>
        </w:rPr>
      </w:pPr>
    </w:p>
    <w:p w14:paraId="5149E9CB" w14:textId="77777777" w:rsidR="00DA54BE" w:rsidRPr="004915D1" w:rsidRDefault="00DA54BE" w:rsidP="00CF5571">
      <w:pPr>
        <w:pStyle w:val="Default"/>
        <w:spacing w:after="24"/>
        <w:jc w:val="right"/>
        <w:rPr>
          <w:sz w:val="20"/>
          <w:szCs w:val="20"/>
        </w:rPr>
      </w:pPr>
    </w:p>
    <w:p w14:paraId="1B9B0257" w14:textId="77777777" w:rsidR="00DA54BE" w:rsidRPr="004915D1" w:rsidRDefault="00DA54BE" w:rsidP="00CF5571">
      <w:pPr>
        <w:pStyle w:val="Default"/>
        <w:spacing w:after="24"/>
        <w:jc w:val="right"/>
        <w:rPr>
          <w:sz w:val="20"/>
          <w:szCs w:val="20"/>
        </w:rPr>
      </w:pPr>
    </w:p>
    <w:p w14:paraId="24B5852B" w14:textId="77777777" w:rsidR="00DA54BE" w:rsidRPr="004915D1" w:rsidRDefault="00DA54BE" w:rsidP="00CF5571">
      <w:pPr>
        <w:pStyle w:val="Default"/>
        <w:spacing w:after="24"/>
        <w:jc w:val="right"/>
        <w:rPr>
          <w:sz w:val="20"/>
          <w:szCs w:val="20"/>
        </w:rPr>
      </w:pPr>
    </w:p>
    <w:p w14:paraId="62C299FC" w14:textId="77777777" w:rsidR="00DA54BE" w:rsidRPr="004915D1" w:rsidRDefault="00DA54BE" w:rsidP="00CF5571">
      <w:pPr>
        <w:pStyle w:val="Default"/>
        <w:spacing w:after="24"/>
        <w:jc w:val="right"/>
        <w:rPr>
          <w:sz w:val="20"/>
          <w:szCs w:val="20"/>
        </w:rPr>
      </w:pPr>
    </w:p>
    <w:p w14:paraId="5E9A50CE" w14:textId="77777777" w:rsidR="00DA54BE" w:rsidRPr="004915D1" w:rsidRDefault="00DA54BE" w:rsidP="00CF5571">
      <w:pPr>
        <w:pStyle w:val="Default"/>
        <w:spacing w:after="24"/>
        <w:jc w:val="right"/>
        <w:rPr>
          <w:sz w:val="20"/>
          <w:szCs w:val="20"/>
        </w:rPr>
      </w:pPr>
    </w:p>
    <w:p w14:paraId="611ADD21" w14:textId="77777777" w:rsidR="00DA54BE" w:rsidRPr="004915D1" w:rsidRDefault="00DA54BE" w:rsidP="00CF5571">
      <w:pPr>
        <w:pStyle w:val="Default"/>
        <w:spacing w:after="24"/>
        <w:jc w:val="right"/>
        <w:rPr>
          <w:sz w:val="20"/>
          <w:szCs w:val="20"/>
        </w:rPr>
      </w:pPr>
    </w:p>
    <w:p w14:paraId="5EA22336" w14:textId="77777777" w:rsidR="00DA54BE" w:rsidRPr="009C016F" w:rsidRDefault="00DA54BE" w:rsidP="00CF5571">
      <w:pPr>
        <w:pStyle w:val="Default"/>
        <w:spacing w:after="24"/>
        <w:jc w:val="right"/>
        <w:rPr>
          <w:sz w:val="20"/>
          <w:szCs w:val="20"/>
        </w:rPr>
      </w:pPr>
    </w:p>
    <w:p w14:paraId="2C29DD2A" w14:textId="77777777" w:rsidR="00BF4080" w:rsidRPr="009C016F" w:rsidRDefault="00BF4080" w:rsidP="00CF5571">
      <w:pPr>
        <w:pStyle w:val="Default"/>
        <w:spacing w:after="24"/>
        <w:jc w:val="right"/>
        <w:rPr>
          <w:sz w:val="20"/>
          <w:szCs w:val="20"/>
        </w:rPr>
      </w:pPr>
    </w:p>
    <w:p w14:paraId="5D164DA7" w14:textId="77777777" w:rsidR="00BF4080" w:rsidRPr="009C016F" w:rsidRDefault="00BF4080" w:rsidP="00CF5571">
      <w:pPr>
        <w:pStyle w:val="Default"/>
        <w:spacing w:after="24"/>
        <w:jc w:val="right"/>
        <w:rPr>
          <w:sz w:val="20"/>
          <w:szCs w:val="20"/>
        </w:rPr>
      </w:pPr>
    </w:p>
    <w:p w14:paraId="3BADDEC1" w14:textId="77777777" w:rsidR="00BF4080" w:rsidRPr="009C016F" w:rsidRDefault="00BF4080" w:rsidP="00CF5571">
      <w:pPr>
        <w:pStyle w:val="Default"/>
        <w:spacing w:after="24"/>
        <w:jc w:val="right"/>
        <w:rPr>
          <w:sz w:val="20"/>
          <w:szCs w:val="20"/>
        </w:rPr>
      </w:pPr>
    </w:p>
    <w:p w14:paraId="184758D9" w14:textId="77777777" w:rsidR="00BF4080" w:rsidRPr="009C016F" w:rsidRDefault="00BF4080" w:rsidP="00CF5571">
      <w:pPr>
        <w:pStyle w:val="Default"/>
        <w:spacing w:after="24"/>
        <w:jc w:val="right"/>
        <w:rPr>
          <w:sz w:val="20"/>
          <w:szCs w:val="20"/>
        </w:rPr>
      </w:pPr>
    </w:p>
    <w:p w14:paraId="0428424B" w14:textId="77777777" w:rsidR="00BF4080" w:rsidRPr="009C016F" w:rsidRDefault="00BF4080" w:rsidP="00CF5571">
      <w:pPr>
        <w:pStyle w:val="Default"/>
        <w:spacing w:after="24"/>
        <w:jc w:val="right"/>
        <w:rPr>
          <w:sz w:val="20"/>
          <w:szCs w:val="20"/>
        </w:rPr>
      </w:pPr>
    </w:p>
    <w:p w14:paraId="1783F956" w14:textId="77777777" w:rsidR="00BF4080" w:rsidRPr="009C016F" w:rsidRDefault="00BF4080" w:rsidP="00CF5571">
      <w:pPr>
        <w:pStyle w:val="Default"/>
        <w:spacing w:after="24"/>
        <w:jc w:val="right"/>
        <w:rPr>
          <w:sz w:val="20"/>
          <w:szCs w:val="20"/>
        </w:rPr>
      </w:pPr>
    </w:p>
    <w:p w14:paraId="3D0113A9" w14:textId="77777777" w:rsidR="00BF4080" w:rsidRPr="009C016F" w:rsidRDefault="00BF4080" w:rsidP="00CF5571">
      <w:pPr>
        <w:pStyle w:val="Default"/>
        <w:spacing w:after="24"/>
        <w:jc w:val="right"/>
        <w:rPr>
          <w:sz w:val="20"/>
          <w:szCs w:val="20"/>
        </w:rPr>
      </w:pPr>
    </w:p>
    <w:p w14:paraId="6D5C15CE" w14:textId="77777777" w:rsidR="00BF4080" w:rsidRPr="009C016F" w:rsidRDefault="00BF4080" w:rsidP="00CF5571">
      <w:pPr>
        <w:pStyle w:val="Default"/>
        <w:spacing w:after="24"/>
        <w:jc w:val="right"/>
        <w:rPr>
          <w:sz w:val="20"/>
          <w:szCs w:val="20"/>
        </w:rPr>
      </w:pPr>
    </w:p>
    <w:p w14:paraId="00BD70C2" w14:textId="77777777" w:rsidR="00BF4080" w:rsidRPr="009C016F" w:rsidRDefault="00BF4080" w:rsidP="00CF5571">
      <w:pPr>
        <w:pStyle w:val="Default"/>
        <w:spacing w:after="24"/>
        <w:jc w:val="right"/>
        <w:rPr>
          <w:sz w:val="20"/>
          <w:szCs w:val="20"/>
        </w:rPr>
      </w:pPr>
    </w:p>
    <w:p w14:paraId="7E9B6BC2" w14:textId="77777777" w:rsidR="00BF4080" w:rsidRPr="009C016F" w:rsidRDefault="00BF4080" w:rsidP="00CF5571">
      <w:pPr>
        <w:pStyle w:val="Default"/>
        <w:spacing w:after="24"/>
        <w:jc w:val="right"/>
        <w:rPr>
          <w:sz w:val="20"/>
          <w:szCs w:val="20"/>
        </w:rPr>
      </w:pPr>
    </w:p>
    <w:p w14:paraId="2B81F4E7" w14:textId="77777777" w:rsidR="00BF4080" w:rsidRPr="009C016F" w:rsidRDefault="00BF4080" w:rsidP="00CF5571">
      <w:pPr>
        <w:pStyle w:val="Default"/>
        <w:spacing w:after="24"/>
        <w:jc w:val="right"/>
        <w:rPr>
          <w:sz w:val="20"/>
          <w:szCs w:val="20"/>
        </w:rPr>
      </w:pPr>
    </w:p>
    <w:p w14:paraId="339D17DD" w14:textId="77777777" w:rsidR="00BF4080" w:rsidRPr="009C016F" w:rsidRDefault="00BF4080" w:rsidP="00CF5571">
      <w:pPr>
        <w:pStyle w:val="Default"/>
        <w:spacing w:after="24"/>
        <w:jc w:val="right"/>
        <w:rPr>
          <w:sz w:val="20"/>
          <w:szCs w:val="20"/>
        </w:rPr>
      </w:pPr>
    </w:p>
    <w:p w14:paraId="2CA939E0" w14:textId="77777777" w:rsidR="00BF4080" w:rsidRPr="009C016F" w:rsidRDefault="00BF4080" w:rsidP="00CF5571">
      <w:pPr>
        <w:pStyle w:val="Default"/>
        <w:spacing w:after="24"/>
        <w:jc w:val="right"/>
        <w:rPr>
          <w:sz w:val="20"/>
          <w:szCs w:val="20"/>
        </w:rPr>
      </w:pPr>
    </w:p>
    <w:p w14:paraId="731E0FE0" w14:textId="77777777" w:rsidR="00BF4080" w:rsidRPr="009C016F" w:rsidRDefault="00BF4080" w:rsidP="00CF5571">
      <w:pPr>
        <w:pStyle w:val="Default"/>
        <w:spacing w:after="24"/>
        <w:jc w:val="right"/>
        <w:rPr>
          <w:sz w:val="20"/>
          <w:szCs w:val="20"/>
        </w:rPr>
      </w:pPr>
    </w:p>
    <w:p w14:paraId="63540BD8" w14:textId="77777777" w:rsidR="00BF4080" w:rsidRPr="009C016F" w:rsidRDefault="00BF4080" w:rsidP="00CF5571">
      <w:pPr>
        <w:pStyle w:val="Default"/>
        <w:spacing w:after="24"/>
        <w:jc w:val="right"/>
        <w:rPr>
          <w:sz w:val="20"/>
          <w:szCs w:val="20"/>
        </w:rPr>
      </w:pPr>
    </w:p>
    <w:p w14:paraId="2A5746E5" w14:textId="77777777" w:rsidR="00BF4080" w:rsidRPr="009C016F" w:rsidRDefault="00BF4080" w:rsidP="00CF5571">
      <w:pPr>
        <w:pStyle w:val="Default"/>
        <w:spacing w:after="24"/>
        <w:jc w:val="right"/>
        <w:rPr>
          <w:sz w:val="20"/>
          <w:szCs w:val="20"/>
        </w:rPr>
      </w:pPr>
    </w:p>
    <w:p w14:paraId="71478878" w14:textId="77777777" w:rsidR="00BF4080" w:rsidRPr="009C016F" w:rsidRDefault="00BF4080" w:rsidP="00CF5571">
      <w:pPr>
        <w:pStyle w:val="Default"/>
        <w:spacing w:after="24"/>
        <w:jc w:val="right"/>
        <w:rPr>
          <w:sz w:val="20"/>
          <w:szCs w:val="20"/>
        </w:rPr>
      </w:pPr>
    </w:p>
    <w:p w14:paraId="604B5628" w14:textId="77777777" w:rsidR="00BF4080" w:rsidRPr="009C016F" w:rsidRDefault="00BF4080" w:rsidP="00CF5571">
      <w:pPr>
        <w:pStyle w:val="Default"/>
        <w:spacing w:after="24"/>
        <w:jc w:val="right"/>
        <w:rPr>
          <w:sz w:val="20"/>
          <w:szCs w:val="20"/>
        </w:rPr>
      </w:pPr>
    </w:p>
    <w:p w14:paraId="45353265" w14:textId="77777777" w:rsidR="00BF4080" w:rsidRPr="009C016F" w:rsidRDefault="00BF4080" w:rsidP="00CF5571">
      <w:pPr>
        <w:pStyle w:val="Default"/>
        <w:spacing w:after="24"/>
        <w:jc w:val="right"/>
        <w:rPr>
          <w:sz w:val="20"/>
          <w:szCs w:val="20"/>
        </w:rPr>
      </w:pPr>
    </w:p>
    <w:p w14:paraId="24DB1BD1" w14:textId="77777777" w:rsidR="00BF4080" w:rsidRPr="009C016F" w:rsidRDefault="00BF4080" w:rsidP="00CF5571">
      <w:pPr>
        <w:pStyle w:val="Default"/>
        <w:spacing w:after="24"/>
        <w:jc w:val="right"/>
        <w:rPr>
          <w:sz w:val="20"/>
          <w:szCs w:val="20"/>
        </w:rPr>
      </w:pPr>
    </w:p>
    <w:p w14:paraId="5F7B0F4A" w14:textId="77777777" w:rsidR="00BF4080" w:rsidRPr="009C016F" w:rsidRDefault="00BF4080" w:rsidP="00CF5571">
      <w:pPr>
        <w:pStyle w:val="Default"/>
        <w:spacing w:after="24"/>
        <w:jc w:val="right"/>
        <w:rPr>
          <w:sz w:val="20"/>
          <w:szCs w:val="20"/>
        </w:rPr>
      </w:pPr>
    </w:p>
    <w:p w14:paraId="04C6F393" w14:textId="77777777" w:rsidR="00BF4080" w:rsidRPr="009C016F" w:rsidRDefault="00BF4080" w:rsidP="00CF5571">
      <w:pPr>
        <w:pStyle w:val="Default"/>
        <w:spacing w:after="24"/>
        <w:jc w:val="right"/>
        <w:rPr>
          <w:sz w:val="20"/>
          <w:szCs w:val="20"/>
        </w:rPr>
      </w:pPr>
    </w:p>
    <w:p w14:paraId="0D2DC1DC" w14:textId="596C6E02" w:rsidR="00DA54BE" w:rsidRPr="004915D1" w:rsidRDefault="00DA54BE" w:rsidP="00CF5571">
      <w:pPr>
        <w:pStyle w:val="Default"/>
        <w:spacing w:after="24"/>
        <w:jc w:val="right"/>
        <w:rPr>
          <w:sz w:val="20"/>
          <w:szCs w:val="20"/>
        </w:rPr>
      </w:pPr>
    </w:p>
    <w:p w14:paraId="2FC52183" w14:textId="38A36FD0" w:rsidR="00C6175C" w:rsidRPr="004915D1" w:rsidRDefault="00C6175C" w:rsidP="00CF5571">
      <w:pPr>
        <w:pStyle w:val="Default"/>
        <w:spacing w:after="24"/>
        <w:jc w:val="right"/>
        <w:rPr>
          <w:sz w:val="20"/>
          <w:szCs w:val="20"/>
        </w:rPr>
      </w:pPr>
    </w:p>
    <w:p w14:paraId="0923833F" w14:textId="77777777" w:rsidR="00865D4B" w:rsidRPr="004915D1" w:rsidRDefault="00865D4B" w:rsidP="00865D4B">
      <w:pPr>
        <w:suppressAutoHyphens/>
        <w:spacing w:after="200" w:line="276" w:lineRule="auto"/>
        <w:jc w:val="center"/>
        <w:rPr>
          <w:rFonts w:ascii="Calibri" w:eastAsia="Times New Roman" w:hAnsi="Calibri" w:cs="Calibri"/>
          <w:b/>
          <w:bCs/>
          <w:kern w:val="1"/>
          <w:lang w:eastAsia="zh-CN"/>
        </w:rPr>
      </w:pPr>
      <w:r w:rsidRPr="004915D1">
        <w:rPr>
          <w:rFonts w:ascii="Calibri" w:eastAsia="Times New Roman" w:hAnsi="Calibri" w:cs="Calibri"/>
          <w:b/>
          <w:bCs/>
          <w:kern w:val="1"/>
          <w:lang w:eastAsia="zh-CN"/>
        </w:rPr>
        <w:lastRenderedPageBreak/>
        <w:t>ΠΑΡΑΡΤΗΜΑ ΙΙΙ</w:t>
      </w:r>
    </w:p>
    <w:p w14:paraId="326EB572" w14:textId="77777777" w:rsidR="00865D4B" w:rsidRPr="004915D1" w:rsidRDefault="00865D4B" w:rsidP="00865D4B">
      <w:pPr>
        <w:suppressAutoHyphens/>
        <w:spacing w:after="200" w:line="276" w:lineRule="auto"/>
        <w:jc w:val="center"/>
        <w:rPr>
          <w:rFonts w:ascii="Calibri" w:eastAsia="Times New Roman" w:hAnsi="Calibri" w:cs="Calibri"/>
          <w:b/>
          <w:bCs/>
          <w:kern w:val="1"/>
          <w:sz w:val="24"/>
          <w:szCs w:val="24"/>
          <w:lang w:eastAsia="zh-CN"/>
        </w:rPr>
      </w:pPr>
      <w:r w:rsidRPr="004915D1">
        <w:rPr>
          <w:rFonts w:ascii="Calibri" w:eastAsia="Times New Roman" w:hAnsi="Calibri" w:cs="Calibri"/>
          <w:b/>
          <w:bCs/>
          <w:kern w:val="1"/>
          <w:lang w:eastAsia="zh-CN"/>
        </w:rPr>
        <w:t xml:space="preserve">ΤΥΠΟΠΟΙΗΜΕΝΟ ΕΝΤΥΠΟ ΥΠΕΥΘΥΝΗΣ ΔΗΛΩΣΗΣ </w:t>
      </w:r>
      <w:r w:rsidRPr="004915D1">
        <w:rPr>
          <w:rFonts w:ascii="Calibri" w:eastAsia="Times New Roman" w:hAnsi="Calibri" w:cs="Calibri"/>
          <w:b/>
          <w:bCs/>
          <w:kern w:val="1"/>
          <w:sz w:val="24"/>
          <w:szCs w:val="24"/>
          <w:lang w:eastAsia="zh-CN"/>
        </w:rPr>
        <w:t>(TEΥΔ)</w:t>
      </w:r>
    </w:p>
    <w:p w14:paraId="5C339AAC" w14:textId="77777777" w:rsidR="00865D4B" w:rsidRPr="004915D1" w:rsidRDefault="00865D4B" w:rsidP="00865D4B">
      <w:pPr>
        <w:suppressAutoHyphens/>
        <w:spacing w:after="200" w:line="276" w:lineRule="auto"/>
        <w:ind w:firstLine="397"/>
        <w:jc w:val="center"/>
        <w:rPr>
          <w:rFonts w:ascii="Calibri" w:eastAsia="Times New Roman" w:hAnsi="Calibri" w:cs="Calibri"/>
          <w:b/>
          <w:bCs/>
          <w:kern w:val="1"/>
          <w:sz w:val="24"/>
          <w:szCs w:val="24"/>
          <w:lang w:eastAsia="zh-CN"/>
        </w:rPr>
      </w:pPr>
      <w:r w:rsidRPr="004915D1">
        <w:rPr>
          <w:rFonts w:ascii="Calibri" w:eastAsia="Times New Roman" w:hAnsi="Calibri" w:cs="Calibri"/>
          <w:b/>
          <w:bCs/>
          <w:kern w:val="1"/>
          <w:sz w:val="24"/>
          <w:szCs w:val="24"/>
          <w:lang w:eastAsia="zh-CN"/>
        </w:rPr>
        <w:t>[προσαρμοσμένη στο Τυποποιημένο Έντυπο Υπεύθυνης Δήλωσης (ΤΕΥΔ) του άρθρου 79 παρ. 4 ν. 4412/2016]</w:t>
      </w:r>
    </w:p>
    <w:p w14:paraId="42C1A488" w14:textId="77777777" w:rsidR="00865D4B" w:rsidRPr="004915D1" w:rsidRDefault="00865D4B" w:rsidP="00865D4B">
      <w:pPr>
        <w:suppressAutoHyphens/>
        <w:spacing w:after="200" w:line="276" w:lineRule="auto"/>
        <w:ind w:firstLine="397"/>
        <w:jc w:val="both"/>
        <w:rPr>
          <w:rFonts w:ascii="Calibri" w:eastAsia="Times New Roman" w:hAnsi="Calibri" w:cs="Calibri"/>
          <w:i/>
          <w:iCs/>
          <w:kern w:val="1"/>
          <w:sz w:val="20"/>
          <w:szCs w:val="20"/>
          <w:lang w:eastAsia="zh-CN"/>
        </w:rPr>
      </w:pPr>
      <w:r w:rsidRPr="004915D1">
        <w:rPr>
          <w:rFonts w:ascii="Calibri" w:eastAsia="Times New Roman" w:hAnsi="Calibri" w:cs="Calibri"/>
          <w:i/>
          <w:iCs/>
          <w:kern w:val="1"/>
          <w:sz w:val="20"/>
          <w:szCs w:val="20"/>
          <w:lang w:eastAsia="zh-CN"/>
        </w:rPr>
        <w:t>για τη διαδικασία της «Τροποποίησης / Επικαιροποίησης της Απόφασης για τη συγκρότηση καταλόγου προμηθευτών και παρόχων υπηρεσιών προς την Ειδική Υπηρεσία Διαχείρισης ΕΠ Περιφέρειας Πελοποννήσου, για την προγραμματική περίοδο 2014-2020».</w:t>
      </w:r>
    </w:p>
    <w:p w14:paraId="19D1CC67" w14:textId="77777777" w:rsidR="00865D4B" w:rsidRPr="004915D1" w:rsidRDefault="00865D4B" w:rsidP="00865D4B">
      <w:pPr>
        <w:suppressAutoHyphens/>
        <w:spacing w:after="200" w:line="276" w:lineRule="auto"/>
        <w:jc w:val="center"/>
        <w:rPr>
          <w:rFonts w:ascii="Calibri" w:eastAsia="Times New Roman" w:hAnsi="Calibri" w:cs="Calibri"/>
          <w:b/>
          <w:bCs/>
          <w:kern w:val="1"/>
          <w:lang w:eastAsia="zh-CN"/>
        </w:rPr>
      </w:pPr>
      <w:r w:rsidRPr="004915D1">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4915D1">
        <w:rPr>
          <w:rFonts w:ascii="Calibri" w:eastAsia="Times New Roman" w:hAnsi="Calibri" w:cs="Calibri"/>
          <w:b/>
          <w:bCs/>
          <w:kern w:val="1"/>
          <w:u w:val="single"/>
          <w:vertAlign w:val="superscript"/>
          <w:lang w:eastAsia="zh-CN"/>
        </w:rPr>
        <w:endnoteReference w:id="1"/>
      </w:r>
      <w:r w:rsidRPr="004915D1">
        <w:rPr>
          <w:rFonts w:ascii="Calibri" w:eastAsia="Times New Roman" w:hAnsi="Calibri" w:cs="Calibri"/>
          <w:b/>
          <w:bCs/>
          <w:kern w:val="1"/>
          <w:u w:val="single"/>
          <w:lang w:eastAsia="zh-CN"/>
        </w:rPr>
        <w:t xml:space="preserve">  </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865D4B" w:rsidRPr="004915D1" w14:paraId="4F3CB556" w14:textId="77777777" w:rsidTr="004C2F21">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14:paraId="209B3A7A"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bCs/>
                <w:kern w:val="1"/>
                <w:lang w:eastAsia="zh-CN"/>
              </w:rPr>
              <w:t>Παροχή πληροφοριών Α: Ονομασία, διεύθυνση και στοιχεία επικοινωνίας της αναθέτουσας αρχής (αα)/ αναθέτοντα φορέα (αφ)</w:t>
            </w:r>
          </w:p>
          <w:p w14:paraId="7E1F107D"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Ονομασία: ΕΙΔΙΚΗ ΥΠΗΡΕΣΙΑ ΔΙΑΧΕΙΡΙΣΗΣ Ε.Π. ΠΕΡΙΦΕΡΕΙΑΣ ΠΕΛΟΠΟΝΝΗΣΟΥ</w:t>
            </w:r>
          </w:p>
          <w:p w14:paraId="08C8982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Ταχυδρομική διεύθυνση / Πόλη / Ταχ. Κωδικός: ΤΕΡΜΑ ΕΡΥΘΡΟΥ ΣΤΑΥΡΟΥ/ ΤΡΙΠΟΛΗ/ 22131</w:t>
            </w:r>
          </w:p>
          <w:p w14:paraId="1280E243" w14:textId="1701CB34"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 Αρμόδιος για πληροφορίες: </w:t>
            </w:r>
            <w:r w:rsidR="00DE046E">
              <w:rPr>
                <w:rFonts w:ascii="Calibri" w:eastAsia="Times New Roman" w:hAnsi="Calibri" w:cs="Calibri"/>
                <w:kern w:val="1"/>
                <w:lang w:eastAsia="zh-CN"/>
              </w:rPr>
              <w:t xml:space="preserve"> </w:t>
            </w:r>
          </w:p>
          <w:p w14:paraId="7574E79F" w14:textId="35A2F1B8"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 Τηλέφωνο: </w:t>
            </w:r>
            <w:r w:rsidR="00490EAD">
              <w:rPr>
                <w:rFonts w:ascii="Calibri" w:eastAsia="Times New Roman" w:hAnsi="Calibri" w:cs="Calibri"/>
                <w:kern w:val="1"/>
                <w:lang w:eastAsia="zh-CN"/>
              </w:rPr>
              <w:t>2713-6013300</w:t>
            </w:r>
            <w:r w:rsidR="00DE046E">
              <w:rPr>
                <w:rFonts w:ascii="Calibri" w:eastAsia="Times New Roman" w:hAnsi="Calibri" w:cs="Calibri"/>
                <w:kern w:val="1"/>
                <w:lang w:eastAsia="zh-CN"/>
              </w:rPr>
              <w:t xml:space="preserve">  </w:t>
            </w:r>
          </w:p>
          <w:p w14:paraId="20E6C350" w14:textId="0DD7C0F0" w:rsidR="00865D4B" w:rsidRPr="00DE046E"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 Ηλ. ταχυδρομείο: </w:t>
            </w:r>
            <w:r w:rsidR="00DE046E" w:rsidRPr="00E02FB5">
              <w:rPr>
                <w:rStyle w:val="-"/>
                <w:lang w:val="en-US"/>
              </w:rPr>
              <w:t>info</w:t>
            </w:r>
            <w:r w:rsidR="00DE046E" w:rsidRPr="000E5816">
              <w:rPr>
                <w:rStyle w:val="-"/>
              </w:rPr>
              <w:t>@</w:t>
            </w:r>
            <w:r w:rsidR="00DE046E" w:rsidRPr="00E02FB5">
              <w:rPr>
                <w:rStyle w:val="-"/>
                <w:lang w:val="en-US"/>
              </w:rPr>
              <w:t>eydpelop</w:t>
            </w:r>
            <w:r w:rsidR="00DE046E" w:rsidRPr="000E5816">
              <w:rPr>
                <w:rStyle w:val="-"/>
              </w:rPr>
              <w:t>.</w:t>
            </w:r>
            <w:r w:rsidR="00DE046E" w:rsidRPr="00E02FB5">
              <w:rPr>
                <w:rStyle w:val="-"/>
                <w:lang w:val="en-US"/>
              </w:rPr>
              <w:t>gr</w:t>
            </w:r>
          </w:p>
          <w:p w14:paraId="4FDF93FA"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 Διεύθυνση στο Διαδίκτυο (διεύθυνση δικτυακού τόπου) : </w:t>
            </w:r>
            <w:hyperlink r:id="rId9" w:history="1">
              <w:r w:rsidRPr="004915D1">
                <w:rPr>
                  <w:rFonts w:ascii="Calibri" w:eastAsia="Times New Roman" w:hAnsi="Calibri" w:cs="Calibri"/>
                  <w:color w:val="0000FF"/>
                  <w:kern w:val="1"/>
                  <w:u w:val="single"/>
                  <w:lang w:eastAsia="zh-CN"/>
                </w:rPr>
                <w:t>www.eydpelop.gr</w:t>
              </w:r>
            </w:hyperlink>
          </w:p>
        </w:tc>
      </w:tr>
    </w:tbl>
    <w:p w14:paraId="67058413" w14:textId="77777777" w:rsidR="00865D4B" w:rsidRPr="004915D1" w:rsidRDefault="00865D4B" w:rsidP="00865D4B">
      <w:pPr>
        <w:suppressAutoHyphens/>
        <w:spacing w:after="200" w:line="276" w:lineRule="auto"/>
        <w:ind w:firstLine="397"/>
        <w:jc w:val="both"/>
        <w:rPr>
          <w:rFonts w:ascii="Calibri" w:eastAsia="Times New Roman" w:hAnsi="Calibri" w:cs="Calibri"/>
          <w:kern w:val="1"/>
          <w:lang w:eastAsia="zh-CN"/>
        </w:rPr>
      </w:pPr>
    </w:p>
    <w:p w14:paraId="59A8B2F4" w14:textId="77777777" w:rsidR="00865D4B" w:rsidRPr="004915D1" w:rsidRDefault="00865D4B" w:rsidP="00865D4B">
      <w:pPr>
        <w:shd w:val="clear" w:color="auto" w:fill="B2B2B2"/>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14:paraId="37E6239E" w14:textId="77777777" w:rsidR="00865D4B" w:rsidRPr="004915D1" w:rsidRDefault="00865D4B" w:rsidP="00865D4B">
      <w:pPr>
        <w:pageBreakBefore/>
        <w:suppressAutoHyphens/>
        <w:spacing w:after="200" w:line="276" w:lineRule="auto"/>
        <w:jc w:val="center"/>
        <w:rPr>
          <w:rFonts w:ascii="Calibri" w:eastAsia="Times New Roman" w:hAnsi="Calibri" w:cs="Calibri"/>
          <w:kern w:val="1"/>
          <w:lang w:eastAsia="zh-CN"/>
        </w:rPr>
      </w:pPr>
      <w:r w:rsidRPr="004915D1">
        <w:rPr>
          <w:rFonts w:ascii="Calibri" w:eastAsia="Times New Roman" w:hAnsi="Calibri" w:cs="Calibri"/>
          <w:b/>
          <w:bCs/>
          <w:kern w:val="1"/>
          <w:u w:val="single"/>
          <w:lang w:eastAsia="zh-CN"/>
        </w:rPr>
        <w:lastRenderedPageBreak/>
        <w:t>Μέρος II: Πληροφορίες σχετικά με τον οικονομικό φορέα</w:t>
      </w:r>
    </w:p>
    <w:p w14:paraId="12F12A3C" w14:textId="77777777" w:rsidR="00865D4B" w:rsidRPr="004915D1" w:rsidRDefault="00865D4B" w:rsidP="00865D4B">
      <w:pPr>
        <w:suppressAutoHyphens/>
        <w:spacing w:after="200" w:line="276" w:lineRule="auto"/>
        <w:jc w:val="center"/>
        <w:rPr>
          <w:rFonts w:ascii="Calibri" w:eastAsia="Times New Roman" w:hAnsi="Calibri" w:cs="Calibri"/>
          <w:kern w:val="1"/>
          <w:lang w:eastAsia="zh-CN"/>
        </w:rPr>
      </w:pPr>
      <w:r w:rsidRPr="004915D1">
        <w:rPr>
          <w:rFonts w:ascii="Calibri" w:eastAsia="Times New Roman" w:hAnsi="Calibri" w:cs="Calibri"/>
          <w:b/>
          <w:bCs/>
          <w:kern w:val="1"/>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865D4B" w:rsidRPr="004915D1" w14:paraId="653274A7" w14:textId="77777777" w:rsidTr="004C2F21">
        <w:tc>
          <w:tcPr>
            <w:tcW w:w="4479" w:type="dxa"/>
            <w:tcBorders>
              <w:top w:val="single" w:sz="4" w:space="0" w:color="000000"/>
              <w:left w:val="single" w:sz="4" w:space="0" w:color="000000"/>
              <w:bottom w:val="single" w:sz="4" w:space="0" w:color="000000"/>
            </w:tcBorders>
            <w:shd w:val="clear" w:color="auto" w:fill="auto"/>
          </w:tcPr>
          <w:p w14:paraId="48EDFE5D" w14:textId="77777777" w:rsidR="00865D4B" w:rsidRPr="004915D1" w:rsidRDefault="00865D4B" w:rsidP="00865D4B">
            <w:pPr>
              <w:suppressAutoHyphens/>
              <w:spacing w:before="120"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4402F5"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Απάντηση:</w:t>
            </w:r>
          </w:p>
        </w:tc>
      </w:tr>
      <w:tr w:rsidR="00865D4B" w:rsidRPr="004915D1" w14:paraId="0946ACDB" w14:textId="77777777" w:rsidTr="004C2F21">
        <w:tc>
          <w:tcPr>
            <w:tcW w:w="4479" w:type="dxa"/>
            <w:tcBorders>
              <w:top w:val="single" w:sz="4" w:space="0" w:color="000000"/>
              <w:left w:val="single" w:sz="4" w:space="0" w:color="000000"/>
              <w:bottom w:val="single" w:sz="4" w:space="0" w:color="000000"/>
            </w:tcBorders>
            <w:shd w:val="clear" w:color="auto" w:fill="auto"/>
          </w:tcPr>
          <w:p w14:paraId="5BB20A0D"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38775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w:t>
            </w:r>
          </w:p>
        </w:tc>
      </w:tr>
      <w:tr w:rsidR="00865D4B" w:rsidRPr="004915D1" w14:paraId="476B843E" w14:textId="77777777" w:rsidTr="004C2F21">
        <w:tc>
          <w:tcPr>
            <w:tcW w:w="4479" w:type="dxa"/>
            <w:tcBorders>
              <w:top w:val="single" w:sz="4" w:space="0" w:color="000000"/>
              <w:left w:val="single" w:sz="4" w:space="0" w:color="000000"/>
              <w:bottom w:val="single" w:sz="4" w:space="0" w:color="000000"/>
            </w:tcBorders>
            <w:shd w:val="clear" w:color="auto" w:fill="auto"/>
          </w:tcPr>
          <w:p w14:paraId="7762112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Αριθμός φορολογικού μητρώου (ΑΦΜ):</w:t>
            </w:r>
          </w:p>
          <w:p w14:paraId="08388C2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64F08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w:t>
            </w:r>
          </w:p>
        </w:tc>
      </w:tr>
      <w:tr w:rsidR="00865D4B" w:rsidRPr="004915D1" w14:paraId="0FF7AAB5" w14:textId="77777777" w:rsidTr="004C2F21">
        <w:tc>
          <w:tcPr>
            <w:tcW w:w="4479" w:type="dxa"/>
            <w:tcBorders>
              <w:top w:val="single" w:sz="4" w:space="0" w:color="000000"/>
              <w:left w:val="single" w:sz="4" w:space="0" w:color="000000"/>
              <w:bottom w:val="single" w:sz="4" w:space="0" w:color="000000"/>
            </w:tcBorders>
            <w:shd w:val="clear" w:color="auto" w:fill="auto"/>
          </w:tcPr>
          <w:p w14:paraId="02BD1046"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26076D"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r w:rsidR="00865D4B" w:rsidRPr="004915D1" w14:paraId="24B39555" w14:textId="77777777" w:rsidTr="004C2F21">
        <w:trPr>
          <w:trHeight w:val="1533"/>
        </w:trPr>
        <w:tc>
          <w:tcPr>
            <w:tcW w:w="4479" w:type="dxa"/>
            <w:tcBorders>
              <w:top w:val="single" w:sz="4" w:space="0" w:color="000000"/>
              <w:left w:val="single" w:sz="4" w:space="0" w:color="000000"/>
              <w:bottom w:val="single" w:sz="4" w:space="0" w:color="000000"/>
            </w:tcBorders>
            <w:shd w:val="clear" w:color="auto" w:fill="auto"/>
          </w:tcPr>
          <w:p w14:paraId="2B5C9E86" w14:textId="77777777" w:rsidR="00865D4B" w:rsidRPr="004915D1" w:rsidRDefault="00865D4B" w:rsidP="00865D4B">
            <w:pPr>
              <w:shd w:val="clear" w:color="auto" w:fill="FFFFFF"/>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Αρμόδιος ή αρμόδιοι</w:t>
            </w:r>
            <w:r w:rsidRPr="004915D1">
              <w:rPr>
                <w:rFonts w:ascii="Calibri" w:eastAsia="Times New Roman" w:hAnsi="Calibri" w:cs="Calibri"/>
                <w:kern w:val="1"/>
                <w:vertAlign w:val="superscript"/>
                <w:lang w:eastAsia="zh-CN"/>
              </w:rPr>
              <w:endnoteReference w:id="2"/>
            </w:r>
            <w:r w:rsidRPr="004915D1">
              <w:rPr>
                <w:rFonts w:ascii="Calibri" w:eastAsia="Times New Roman" w:hAnsi="Calibri" w:cs="Calibri"/>
                <w:kern w:val="1"/>
                <w:lang w:eastAsia="zh-CN"/>
              </w:rPr>
              <w:t xml:space="preserve"> :</w:t>
            </w:r>
          </w:p>
          <w:p w14:paraId="1B3A3A12"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Τηλέφωνο:</w:t>
            </w:r>
          </w:p>
          <w:p w14:paraId="23D291A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Ηλ. ταχυδρομείο:</w:t>
            </w:r>
          </w:p>
          <w:p w14:paraId="602A16E5"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Διεύθυνση στο Διαδίκτυο (διεύθυνση δικτυακού τόπου) (</w:t>
            </w:r>
            <w:r w:rsidRPr="004915D1">
              <w:rPr>
                <w:rFonts w:ascii="Calibri" w:eastAsia="Times New Roman" w:hAnsi="Calibri" w:cs="Calibri"/>
                <w:i/>
                <w:kern w:val="1"/>
                <w:lang w:eastAsia="zh-CN"/>
              </w:rPr>
              <w:t>εάν υπάρχει</w:t>
            </w:r>
            <w:r w:rsidRPr="004915D1">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BD329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p w14:paraId="7A4BD905"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p w14:paraId="4AD19E2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p w14:paraId="66AD62C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bl>
    <w:p w14:paraId="1874AF54" w14:textId="77777777" w:rsidR="00865D4B" w:rsidRPr="004915D1" w:rsidRDefault="00865D4B" w:rsidP="00865D4B">
      <w:pPr>
        <w:pageBreakBefore/>
        <w:suppressAutoHyphens/>
        <w:spacing w:after="200" w:line="276" w:lineRule="auto"/>
        <w:jc w:val="center"/>
        <w:rPr>
          <w:rFonts w:ascii="Calibri" w:eastAsia="Times New Roman" w:hAnsi="Calibri" w:cs="Calibri"/>
          <w:kern w:val="1"/>
          <w:lang w:eastAsia="zh-CN"/>
        </w:rPr>
      </w:pPr>
      <w:r w:rsidRPr="004915D1">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14:paraId="4F76EE00" w14:textId="77777777" w:rsidR="00865D4B" w:rsidRPr="004915D1" w:rsidRDefault="00865D4B" w:rsidP="00865D4B">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865D4B" w:rsidRPr="004915D1" w14:paraId="3A2B1A97" w14:textId="77777777" w:rsidTr="004C2F21">
        <w:tc>
          <w:tcPr>
            <w:tcW w:w="4479" w:type="dxa"/>
            <w:tcBorders>
              <w:top w:val="single" w:sz="4" w:space="0" w:color="000000"/>
              <w:left w:val="single" w:sz="4" w:space="0" w:color="000000"/>
              <w:bottom w:val="single" w:sz="4" w:space="0" w:color="000000"/>
            </w:tcBorders>
            <w:shd w:val="clear" w:color="auto" w:fill="auto"/>
          </w:tcPr>
          <w:p w14:paraId="20955097"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417B7D"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Απάντηση:</w:t>
            </w:r>
          </w:p>
        </w:tc>
      </w:tr>
      <w:tr w:rsidR="00865D4B" w:rsidRPr="004915D1" w14:paraId="62EFD446" w14:textId="77777777" w:rsidTr="004C2F21">
        <w:tc>
          <w:tcPr>
            <w:tcW w:w="4479" w:type="dxa"/>
            <w:tcBorders>
              <w:top w:val="single" w:sz="4" w:space="0" w:color="000000"/>
              <w:left w:val="single" w:sz="4" w:space="0" w:color="000000"/>
              <w:bottom w:val="single" w:sz="4" w:space="0" w:color="000000"/>
            </w:tcBorders>
            <w:shd w:val="clear" w:color="auto" w:fill="auto"/>
          </w:tcPr>
          <w:p w14:paraId="22A7E4D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Ονοματεπώνυμο</w:t>
            </w:r>
          </w:p>
          <w:p w14:paraId="1E0267E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59601C"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p w14:paraId="48C905C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r w:rsidR="00865D4B" w:rsidRPr="004915D1" w14:paraId="15539916" w14:textId="77777777" w:rsidTr="004C2F21">
        <w:tc>
          <w:tcPr>
            <w:tcW w:w="4479" w:type="dxa"/>
            <w:tcBorders>
              <w:top w:val="single" w:sz="4" w:space="0" w:color="000000"/>
              <w:left w:val="single" w:sz="4" w:space="0" w:color="000000"/>
              <w:bottom w:val="single" w:sz="4" w:space="0" w:color="000000"/>
            </w:tcBorders>
            <w:shd w:val="clear" w:color="auto" w:fill="auto"/>
          </w:tcPr>
          <w:p w14:paraId="25AF5C9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80F56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r w:rsidR="00865D4B" w:rsidRPr="004915D1" w14:paraId="2CD0D433" w14:textId="77777777" w:rsidTr="004C2F21">
        <w:tc>
          <w:tcPr>
            <w:tcW w:w="4479" w:type="dxa"/>
            <w:tcBorders>
              <w:top w:val="single" w:sz="4" w:space="0" w:color="000000"/>
              <w:left w:val="single" w:sz="4" w:space="0" w:color="000000"/>
              <w:bottom w:val="single" w:sz="4" w:space="0" w:color="000000"/>
            </w:tcBorders>
            <w:shd w:val="clear" w:color="auto" w:fill="auto"/>
          </w:tcPr>
          <w:p w14:paraId="43248F9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A5B9A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r w:rsidR="00865D4B" w:rsidRPr="004915D1" w14:paraId="62DA8B2E" w14:textId="77777777" w:rsidTr="004C2F21">
        <w:tc>
          <w:tcPr>
            <w:tcW w:w="4479" w:type="dxa"/>
            <w:tcBorders>
              <w:top w:val="single" w:sz="4" w:space="0" w:color="000000"/>
              <w:left w:val="single" w:sz="4" w:space="0" w:color="000000"/>
              <w:bottom w:val="single" w:sz="4" w:space="0" w:color="000000"/>
            </w:tcBorders>
            <w:shd w:val="clear" w:color="auto" w:fill="auto"/>
          </w:tcPr>
          <w:p w14:paraId="626984C3"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171DB0"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r w:rsidR="00865D4B" w:rsidRPr="004915D1" w14:paraId="7B730B1B" w14:textId="77777777" w:rsidTr="004C2F21">
        <w:tc>
          <w:tcPr>
            <w:tcW w:w="4479" w:type="dxa"/>
            <w:tcBorders>
              <w:top w:val="single" w:sz="4" w:space="0" w:color="000000"/>
              <w:left w:val="single" w:sz="4" w:space="0" w:color="000000"/>
              <w:bottom w:val="single" w:sz="4" w:space="0" w:color="000000"/>
            </w:tcBorders>
            <w:shd w:val="clear" w:color="auto" w:fill="auto"/>
          </w:tcPr>
          <w:p w14:paraId="751A3DEC"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C67B40"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r w:rsidR="00865D4B" w:rsidRPr="004915D1" w14:paraId="1C01DB05" w14:textId="77777777" w:rsidTr="004C2F21">
        <w:tc>
          <w:tcPr>
            <w:tcW w:w="4479" w:type="dxa"/>
            <w:tcBorders>
              <w:top w:val="single" w:sz="4" w:space="0" w:color="000000"/>
              <w:left w:val="single" w:sz="4" w:space="0" w:color="000000"/>
              <w:bottom w:val="single" w:sz="4" w:space="0" w:color="000000"/>
            </w:tcBorders>
            <w:shd w:val="clear" w:color="auto" w:fill="auto"/>
          </w:tcPr>
          <w:p w14:paraId="077E083E"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0EE8B3"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bl>
    <w:p w14:paraId="0E3C06F1" w14:textId="77777777" w:rsidR="00865D4B" w:rsidRPr="004915D1" w:rsidRDefault="00865D4B" w:rsidP="00865D4B">
      <w:pPr>
        <w:keepNext/>
        <w:suppressAutoHyphens/>
        <w:spacing w:before="120" w:after="360" w:line="276" w:lineRule="auto"/>
        <w:ind w:left="850"/>
        <w:jc w:val="center"/>
        <w:rPr>
          <w:rFonts w:ascii="Calibri" w:eastAsia="Times New Roman" w:hAnsi="Calibri" w:cs="Calibri"/>
          <w:b/>
          <w:smallCaps/>
          <w:kern w:val="1"/>
          <w:sz w:val="28"/>
          <w:lang w:eastAsia="zh-CN"/>
        </w:rPr>
      </w:pPr>
    </w:p>
    <w:p w14:paraId="2FE300E7" w14:textId="77777777" w:rsidR="00865D4B" w:rsidRPr="004915D1" w:rsidRDefault="00865D4B" w:rsidP="00865D4B">
      <w:pPr>
        <w:pageBreakBefore/>
        <w:suppressAutoHyphens/>
        <w:spacing w:after="200" w:line="276" w:lineRule="auto"/>
        <w:ind w:firstLine="397"/>
        <w:jc w:val="center"/>
        <w:rPr>
          <w:rFonts w:ascii="Calibri" w:eastAsia="Times New Roman" w:hAnsi="Calibri" w:cs="Calibri"/>
          <w:kern w:val="1"/>
          <w:lang w:eastAsia="zh-CN"/>
        </w:rPr>
      </w:pPr>
      <w:r w:rsidRPr="004915D1">
        <w:rPr>
          <w:rFonts w:ascii="Calibri" w:eastAsia="Times New Roman" w:hAnsi="Calibri" w:cs="Calibri"/>
          <w:b/>
          <w:bCs/>
          <w:kern w:val="1"/>
          <w:u w:val="single"/>
          <w:lang w:eastAsia="zh-CN"/>
        </w:rPr>
        <w:lastRenderedPageBreak/>
        <w:t>Μέρος III: Λόγοι αποκλεισμού</w:t>
      </w:r>
    </w:p>
    <w:p w14:paraId="32A65DFC" w14:textId="77777777" w:rsidR="00865D4B" w:rsidRPr="004915D1" w:rsidRDefault="00865D4B" w:rsidP="00865D4B">
      <w:pPr>
        <w:suppressAutoHyphens/>
        <w:spacing w:after="200" w:line="276" w:lineRule="auto"/>
        <w:ind w:firstLine="397"/>
        <w:jc w:val="center"/>
        <w:rPr>
          <w:rFonts w:ascii="Calibri" w:eastAsia="Times New Roman" w:hAnsi="Calibri" w:cs="Calibri"/>
          <w:kern w:val="1"/>
          <w:lang w:eastAsia="zh-CN"/>
        </w:rPr>
      </w:pPr>
      <w:r w:rsidRPr="004915D1">
        <w:rPr>
          <w:rFonts w:ascii="Calibri" w:eastAsia="Times New Roman" w:hAnsi="Calibri" w:cs="Calibri"/>
          <w:b/>
          <w:bCs/>
          <w:color w:val="000000"/>
          <w:kern w:val="1"/>
          <w:lang w:eastAsia="zh-CN"/>
        </w:rPr>
        <w:t>Α: Λόγοι αποκλεισμού που σχετίζονται με ποινικές καταδίκες</w:t>
      </w:r>
      <w:r w:rsidRPr="004915D1">
        <w:rPr>
          <w:rFonts w:ascii="Calibri" w:eastAsia="Times New Roman" w:hAnsi="Calibri" w:cs="Calibri"/>
          <w:color w:val="000000"/>
          <w:kern w:val="1"/>
          <w:vertAlign w:val="superscript"/>
          <w:lang w:eastAsia="zh-CN"/>
        </w:rPr>
        <w:endnoteReference w:id="3"/>
      </w:r>
    </w:p>
    <w:p w14:paraId="33704BA3" w14:textId="77777777" w:rsidR="00865D4B" w:rsidRPr="004915D1" w:rsidRDefault="00865D4B" w:rsidP="00865D4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Στο άρθρο 73 παρ. 1 ορίζονται οι ακόλουθοι λόγοι αποκλεισμού:</w:t>
      </w:r>
    </w:p>
    <w:p w14:paraId="761283CE" w14:textId="77777777" w:rsidR="00865D4B" w:rsidRPr="004915D1" w:rsidRDefault="00865D4B" w:rsidP="00865D4B">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color w:val="000000"/>
          <w:kern w:val="1"/>
          <w:lang w:eastAsia="zh-CN"/>
        </w:rPr>
        <w:t xml:space="preserve">συμμετοχή σε </w:t>
      </w:r>
      <w:r w:rsidRPr="004915D1">
        <w:rPr>
          <w:rFonts w:ascii="Calibri" w:eastAsia="Times New Roman" w:hAnsi="Calibri" w:cs="Calibri"/>
          <w:b/>
          <w:color w:val="000000"/>
          <w:kern w:val="1"/>
          <w:lang w:eastAsia="zh-CN"/>
        </w:rPr>
        <w:t>εγκληματική οργάνωση</w:t>
      </w:r>
      <w:r w:rsidRPr="004915D1">
        <w:rPr>
          <w:rFonts w:ascii="Calibri" w:eastAsia="Times New Roman" w:hAnsi="Calibri" w:cs="Calibri"/>
          <w:color w:val="000000"/>
          <w:kern w:val="1"/>
          <w:vertAlign w:val="superscript"/>
          <w:lang w:eastAsia="zh-CN"/>
        </w:rPr>
        <w:endnoteReference w:id="4"/>
      </w:r>
      <w:r w:rsidRPr="004915D1">
        <w:rPr>
          <w:rFonts w:ascii="Calibri" w:eastAsia="Times New Roman" w:hAnsi="Calibri" w:cs="Calibri"/>
          <w:color w:val="000000"/>
          <w:kern w:val="1"/>
          <w:lang w:eastAsia="zh-CN"/>
        </w:rPr>
        <w:t>·</w:t>
      </w:r>
    </w:p>
    <w:p w14:paraId="3F575CA3" w14:textId="77777777" w:rsidR="00865D4B" w:rsidRPr="004915D1" w:rsidRDefault="00865D4B" w:rsidP="00865D4B">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b/>
          <w:color w:val="000000"/>
          <w:kern w:val="1"/>
          <w:lang w:eastAsia="zh-CN"/>
        </w:rPr>
        <w:t>δωροδοκία</w:t>
      </w:r>
      <w:r w:rsidRPr="004915D1">
        <w:rPr>
          <w:rFonts w:ascii="Calibri" w:eastAsia="Times New Roman" w:hAnsi="Calibri" w:cs="Calibri"/>
          <w:color w:val="000000"/>
          <w:kern w:val="1"/>
          <w:vertAlign w:val="superscript"/>
          <w:lang w:eastAsia="zh-CN"/>
        </w:rPr>
        <w:endnoteReference w:id="5"/>
      </w:r>
      <w:r w:rsidRPr="004915D1">
        <w:rPr>
          <w:rFonts w:ascii="Calibri" w:eastAsia="Times New Roman" w:hAnsi="Calibri" w:cs="Calibri"/>
          <w:color w:val="000000"/>
          <w:kern w:val="1"/>
          <w:vertAlign w:val="superscript"/>
          <w:lang w:eastAsia="zh-CN"/>
        </w:rPr>
        <w:t>,</w:t>
      </w:r>
      <w:r w:rsidRPr="004915D1">
        <w:rPr>
          <w:rFonts w:ascii="Calibri" w:eastAsia="Times New Roman" w:hAnsi="Calibri" w:cs="Calibri"/>
          <w:color w:val="000000"/>
          <w:kern w:val="1"/>
          <w:vertAlign w:val="superscript"/>
          <w:lang w:eastAsia="zh-CN"/>
        </w:rPr>
        <w:endnoteReference w:id="6"/>
      </w:r>
      <w:r w:rsidRPr="004915D1">
        <w:rPr>
          <w:rFonts w:ascii="Calibri" w:eastAsia="Times New Roman" w:hAnsi="Calibri" w:cs="Calibri"/>
          <w:color w:val="000000"/>
          <w:kern w:val="1"/>
          <w:lang w:eastAsia="zh-CN"/>
        </w:rPr>
        <w:t>·</w:t>
      </w:r>
    </w:p>
    <w:p w14:paraId="1589BB26" w14:textId="77777777" w:rsidR="00865D4B" w:rsidRPr="004915D1" w:rsidRDefault="00865D4B" w:rsidP="00865D4B">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b/>
          <w:color w:val="000000"/>
          <w:kern w:val="1"/>
          <w:lang w:eastAsia="zh-CN"/>
        </w:rPr>
        <w:t>απάτη</w:t>
      </w:r>
      <w:r w:rsidRPr="004915D1">
        <w:rPr>
          <w:rFonts w:ascii="Calibri" w:eastAsia="Times New Roman" w:hAnsi="Calibri" w:cs="Calibri"/>
          <w:color w:val="000000"/>
          <w:kern w:val="1"/>
          <w:vertAlign w:val="superscript"/>
          <w:lang w:eastAsia="zh-CN"/>
        </w:rPr>
        <w:endnoteReference w:id="7"/>
      </w:r>
      <w:r w:rsidRPr="004915D1">
        <w:rPr>
          <w:rFonts w:ascii="Calibri" w:eastAsia="Times New Roman" w:hAnsi="Calibri" w:cs="Calibri"/>
          <w:color w:val="000000"/>
          <w:kern w:val="1"/>
          <w:lang w:eastAsia="zh-CN"/>
        </w:rPr>
        <w:t>·</w:t>
      </w:r>
    </w:p>
    <w:p w14:paraId="5FDD63CA" w14:textId="77777777" w:rsidR="00865D4B" w:rsidRPr="004915D1" w:rsidRDefault="00865D4B" w:rsidP="00865D4B">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4915D1">
        <w:rPr>
          <w:rFonts w:ascii="Calibri" w:eastAsia="Times New Roman" w:hAnsi="Calibri" w:cs="Calibri"/>
          <w:color w:val="000000"/>
          <w:kern w:val="1"/>
          <w:vertAlign w:val="superscript"/>
          <w:lang w:eastAsia="zh-CN"/>
        </w:rPr>
        <w:endnoteReference w:id="8"/>
      </w:r>
      <w:r w:rsidRPr="004915D1">
        <w:rPr>
          <w:rFonts w:ascii="Calibri" w:eastAsia="Times New Roman" w:hAnsi="Calibri" w:cs="Calibri"/>
          <w:color w:val="000000"/>
          <w:kern w:val="1"/>
          <w:lang w:eastAsia="zh-CN"/>
        </w:rPr>
        <w:t>·</w:t>
      </w:r>
    </w:p>
    <w:p w14:paraId="4B4A250F" w14:textId="77777777" w:rsidR="00865D4B" w:rsidRPr="004915D1" w:rsidRDefault="00865D4B" w:rsidP="00865D4B">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4915D1">
        <w:rPr>
          <w:rFonts w:ascii="Calibri" w:eastAsia="Times New Roman" w:hAnsi="Calibri" w:cs="Calibri"/>
          <w:color w:val="000000"/>
          <w:kern w:val="1"/>
          <w:vertAlign w:val="superscript"/>
          <w:lang w:eastAsia="zh-CN"/>
        </w:rPr>
        <w:endnoteReference w:id="9"/>
      </w:r>
      <w:r w:rsidRPr="004915D1">
        <w:rPr>
          <w:rFonts w:ascii="Calibri" w:eastAsia="Times New Roman" w:hAnsi="Calibri" w:cs="Calibri"/>
          <w:color w:val="000000"/>
          <w:kern w:val="1"/>
          <w:lang w:eastAsia="zh-CN"/>
        </w:rPr>
        <w:t>·</w:t>
      </w:r>
    </w:p>
    <w:p w14:paraId="767C80C5" w14:textId="77777777" w:rsidR="00865D4B" w:rsidRPr="004915D1" w:rsidRDefault="00865D4B" w:rsidP="00865D4B">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b/>
          <w:color w:val="000000"/>
          <w:kern w:val="1"/>
          <w:lang w:eastAsia="zh-CN"/>
        </w:rPr>
        <w:t>παιδική εργασία και άλλες μορφές εμπορίας ανθρώπων</w:t>
      </w:r>
      <w:r w:rsidRPr="004915D1">
        <w:rPr>
          <w:rFonts w:ascii="Calibri" w:eastAsia="Times New Roman" w:hAnsi="Calibri" w:cs="Calibri"/>
          <w:color w:val="000000"/>
          <w:kern w:val="1"/>
          <w:vertAlign w:val="superscript"/>
          <w:lang w:eastAsia="zh-CN"/>
        </w:rPr>
        <w:endnoteReference w:id="10"/>
      </w:r>
      <w:r w:rsidRPr="004915D1">
        <w:rPr>
          <w:rFonts w:ascii="Calibri" w:eastAsia="Times New Roman" w:hAnsi="Calibri" w:cs="Calibri"/>
          <w:color w:val="000000"/>
          <w:kern w:val="1"/>
          <w:lang w:eastAsia="zh-CN"/>
        </w:rPr>
        <w:t>.</w:t>
      </w:r>
    </w:p>
    <w:tbl>
      <w:tblPr>
        <w:tblW w:w="0" w:type="auto"/>
        <w:tblInd w:w="108" w:type="dxa"/>
        <w:tblLayout w:type="fixed"/>
        <w:tblLook w:val="0000" w:firstRow="0" w:lastRow="0" w:firstColumn="0" w:lastColumn="0" w:noHBand="0" w:noVBand="0"/>
      </w:tblPr>
      <w:tblGrid>
        <w:gridCol w:w="4479"/>
        <w:gridCol w:w="4510"/>
      </w:tblGrid>
      <w:tr w:rsidR="00865D4B" w:rsidRPr="004915D1" w14:paraId="42CAD52A" w14:textId="77777777" w:rsidTr="004C2F21">
        <w:trPr>
          <w:trHeight w:val="855"/>
        </w:trPr>
        <w:tc>
          <w:tcPr>
            <w:tcW w:w="4479" w:type="dxa"/>
            <w:tcBorders>
              <w:top w:val="single" w:sz="4" w:space="0" w:color="000000"/>
              <w:left w:val="single" w:sz="4" w:space="0" w:color="000000"/>
              <w:bottom w:val="single" w:sz="4" w:space="0" w:color="000000"/>
            </w:tcBorders>
            <w:shd w:val="clear" w:color="auto" w:fill="auto"/>
          </w:tcPr>
          <w:p w14:paraId="2164FAF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bCs/>
                <w:i/>
                <w:iCs/>
                <w:kern w:val="1"/>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FD3AF0"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r w:rsidRPr="004915D1">
              <w:rPr>
                <w:rFonts w:ascii="Calibri" w:eastAsia="Times New Roman" w:hAnsi="Calibri" w:cs="Calibri"/>
                <w:b/>
                <w:bCs/>
                <w:i/>
                <w:iCs/>
                <w:kern w:val="1"/>
                <w:lang w:eastAsia="zh-CN"/>
              </w:rPr>
              <w:t>Απάντηση:</w:t>
            </w:r>
          </w:p>
        </w:tc>
      </w:tr>
      <w:tr w:rsidR="00865D4B" w:rsidRPr="004915D1" w14:paraId="562C18D5" w14:textId="77777777" w:rsidTr="004C2F21">
        <w:tc>
          <w:tcPr>
            <w:tcW w:w="4479" w:type="dxa"/>
            <w:tcBorders>
              <w:left w:val="single" w:sz="4" w:space="0" w:color="000000"/>
              <w:bottom w:val="single" w:sz="4" w:space="0" w:color="000000"/>
            </w:tcBorders>
            <w:shd w:val="clear" w:color="auto" w:fill="auto"/>
          </w:tcPr>
          <w:p w14:paraId="7A608D23"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Υπάρχει αμετάκλητη καταδικαστική </w:t>
            </w:r>
            <w:r w:rsidRPr="004915D1">
              <w:rPr>
                <w:rFonts w:ascii="Calibri" w:eastAsia="Times New Roman" w:hAnsi="Calibri" w:cs="Calibri"/>
                <w:b/>
                <w:kern w:val="1"/>
                <w:lang w:eastAsia="zh-CN"/>
              </w:rPr>
              <w:t>απόφαση εις βάρος του οικονομικού φορέα</w:t>
            </w:r>
            <w:r w:rsidRPr="004915D1">
              <w:rPr>
                <w:rFonts w:ascii="Calibri" w:eastAsia="Times New Roman" w:hAnsi="Calibri" w:cs="Calibri"/>
                <w:kern w:val="1"/>
                <w:lang w:eastAsia="zh-CN"/>
              </w:rPr>
              <w:t xml:space="preserve"> ή </w:t>
            </w:r>
            <w:r w:rsidRPr="004915D1">
              <w:rPr>
                <w:rFonts w:ascii="Calibri" w:eastAsia="Times New Roman" w:hAnsi="Calibri" w:cs="Calibri"/>
                <w:b/>
                <w:kern w:val="1"/>
                <w:lang w:eastAsia="zh-CN"/>
              </w:rPr>
              <w:t>οποιουδήποτε</w:t>
            </w:r>
            <w:r w:rsidRPr="004915D1">
              <w:rPr>
                <w:rFonts w:ascii="Calibri" w:eastAsia="Times New Roman" w:hAnsi="Calibri" w:cs="Calibri"/>
                <w:kern w:val="1"/>
                <w:lang w:eastAsia="zh-CN"/>
              </w:rPr>
              <w:t xml:space="preserve"> προσώπου</w:t>
            </w:r>
            <w:r w:rsidRPr="004915D1">
              <w:rPr>
                <w:rFonts w:ascii="Calibri" w:eastAsia="Times New Roman" w:hAnsi="Calibri" w:cs="Calibri"/>
                <w:kern w:val="1"/>
                <w:vertAlign w:val="superscript"/>
                <w:lang w:eastAsia="zh-CN"/>
              </w:rPr>
              <w:endnoteReference w:id="11"/>
            </w:r>
            <w:r w:rsidRPr="004915D1">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65137298"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Ναι [] Όχι</w:t>
            </w:r>
          </w:p>
          <w:p w14:paraId="36202D3A"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0B73D527"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75C4ECCA"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1EBD075B"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54CFFF34"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4A7E633A"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6DB19324"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5066BB92"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1036B4AC"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1DBDDBCA"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17A59BCB"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4756723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A67AB86" w14:textId="77777777" w:rsidR="00865D4B" w:rsidRPr="004915D1" w:rsidRDefault="00865D4B" w:rsidP="00865D4B">
            <w:pPr>
              <w:suppressAutoHyphens/>
              <w:spacing w:after="0" w:line="276" w:lineRule="auto"/>
              <w:jc w:val="both"/>
              <w:rPr>
                <w:rFonts w:ascii="Calibri" w:eastAsia="Times New Roman" w:hAnsi="Calibri" w:cs="Calibri"/>
                <w:b/>
                <w:kern w:val="1"/>
                <w:lang w:eastAsia="zh-CN"/>
              </w:rPr>
            </w:pPr>
            <w:r w:rsidRPr="004915D1">
              <w:rPr>
                <w:rFonts w:ascii="Calibri" w:eastAsia="Times New Roman" w:hAnsi="Calibri" w:cs="Calibri"/>
                <w:i/>
                <w:kern w:val="1"/>
                <w:lang w:eastAsia="zh-CN"/>
              </w:rPr>
              <w:t>[……][……][……][……]</w:t>
            </w:r>
            <w:r w:rsidRPr="004915D1">
              <w:rPr>
                <w:rFonts w:ascii="Calibri" w:eastAsia="Times New Roman" w:hAnsi="Calibri" w:cs="Calibri"/>
                <w:kern w:val="1"/>
                <w:vertAlign w:val="superscript"/>
                <w:lang w:eastAsia="zh-CN"/>
              </w:rPr>
              <w:endnoteReference w:id="12"/>
            </w:r>
          </w:p>
        </w:tc>
      </w:tr>
      <w:tr w:rsidR="00865D4B" w:rsidRPr="004915D1" w14:paraId="454B3467" w14:textId="77777777" w:rsidTr="004C2F21">
        <w:tc>
          <w:tcPr>
            <w:tcW w:w="4479" w:type="dxa"/>
            <w:tcBorders>
              <w:top w:val="single" w:sz="4" w:space="0" w:color="000000"/>
              <w:left w:val="single" w:sz="4" w:space="0" w:color="000000"/>
              <w:bottom w:val="single" w:sz="4" w:space="0" w:color="000000"/>
            </w:tcBorders>
            <w:shd w:val="clear" w:color="auto" w:fill="auto"/>
          </w:tcPr>
          <w:p w14:paraId="74C18575"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kern w:val="1"/>
                <w:lang w:eastAsia="zh-CN"/>
              </w:rPr>
              <w:t>Εάν ναι</w:t>
            </w:r>
            <w:r w:rsidRPr="004915D1">
              <w:rPr>
                <w:rFonts w:ascii="Calibri" w:eastAsia="Times New Roman" w:hAnsi="Calibri" w:cs="Calibri"/>
                <w:kern w:val="1"/>
                <w:lang w:eastAsia="zh-CN"/>
              </w:rPr>
              <w:t>, αναφέρετε</w:t>
            </w:r>
            <w:r w:rsidRPr="004915D1">
              <w:rPr>
                <w:rFonts w:ascii="Calibri" w:eastAsia="Times New Roman" w:hAnsi="Calibri" w:cs="Calibri"/>
                <w:kern w:val="1"/>
                <w:vertAlign w:val="superscript"/>
                <w:lang w:eastAsia="zh-CN"/>
              </w:rPr>
              <w:endnoteReference w:id="13"/>
            </w:r>
            <w:r w:rsidRPr="004915D1">
              <w:rPr>
                <w:rFonts w:ascii="Calibri" w:eastAsia="Times New Roman" w:hAnsi="Calibri" w:cs="Calibri"/>
                <w:kern w:val="1"/>
                <w:lang w:eastAsia="zh-CN"/>
              </w:rPr>
              <w:t>:</w:t>
            </w:r>
          </w:p>
          <w:p w14:paraId="3F29D0CA"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α) Ημερομηνία της καταδικαστικής απόφασης προσδιορίζοντας ποιο από τα σημεία 1 έως 6 </w:t>
            </w:r>
            <w:r w:rsidRPr="004915D1">
              <w:rPr>
                <w:rFonts w:ascii="Calibri" w:eastAsia="Times New Roman" w:hAnsi="Calibri" w:cs="Calibri"/>
                <w:kern w:val="1"/>
                <w:lang w:eastAsia="zh-CN"/>
              </w:rPr>
              <w:lastRenderedPageBreak/>
              <w:t>αφορά και τον λόγο ή τους λόγους της καταδίκης,</w:t>
            </w:r>
          </w:p>
          <w:p w14:paraId="423BB5D1"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β) Προσδιορίστε ποιος έχει καταδικαστεί [ ]·</w:t>
            </w:r>
          </w:p>
          <w:p w14:paraId="07BAE40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kern w:val="1"/>
                <w:lang w:eastAsia="zh-CN"/>
              </w:rPr>
              <w:t xml:space="preserve">γ) </w:t>
            </w:r>
            <w:r w:rsidRPr="004915D1">
              <w:rPr>
                <w:rFonts w:ascii="Calibri" w:eastAsia="Times New Roman" w:hAnsi="Calibri" w:cs="Calibri"/>
                <w:b/>
                <w:bCs/>
                <w:kern w:val="1"/>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C99C02"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7C72C18E"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 xml:space="preserve">α) Ημερομηνία:[   ], </w:t>
            </w:r>
          </w:p>
          <w:p w14:paraId="597853B4"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 xml:space="preserve">σημείο-(-α): [   ], </w:t>
            </w:r>
          </w:p>
          <w:p w14:paraId="7830089D"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lastRenderedPageBreak/>
              <w:t>λόγος(-οι):[   ]</w:t>
            </w:r>
          </w:p>
          <w:p w14:paraId="65C76246"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2D11FF5B"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β) [……]</w:t>
            </w:r>
          </w:p>
          <w:p w14:paraId="267E1D6D"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γ) Διάρκεια της περιόδου αποκλεισμού [……] και σχετικό(-ά) σημείο(-α) [   ]</w:t>
            </w:r>
          </w:p>
          <w:p w14:paraId="4F3BB07E"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FEEC01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w:t>
            </w:r>
            <w:r w:rsidRPr="004915D1">
              <w:rPr>
                <w:rFonts w:ascii="Calibri" w:eastAsia="Times New Roman" w:hAnsi="Calibri" w:cs="Calibri"/>
                <w:kern w:val="1"/>
                <w:vertAlign w:val="superscript"/>
                <w:lang w:eastAsia="zh-CN"/>
              </w:rPr>
              <w:endnoteReference w:id="14"/>
            </w:r>
          </w:p>
        </w:tc>
      </w:tr>
      <w:tr w:rsidR="00865D4B" w:rsidRPr="004915D1" w14:paraId="64E040AF" w14:textId="77777777" w:rsidTr="004C2F21">
        <w:tc>
          <w:tcPr>
            <w:tcW w:w="4479" w:type="dxa"/>
            <w:tcBorders>
              <w:top w:val="single" w:sz="4" w:space="0" w:color="000000"/>
              <w:left w:val="single" w:sz="4" w:space="0" w:color="000000"/>
              <w:bottom w:val="single" w:sz="4" w:space="0" w:color="000000"/>
            </w:tcBorders>
            <w:shd w:val="clear" w:color="auto" w:fill="auto"/>
          </w:tcPr>
          <w:p w14:paraId="7126204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915D1">
              <w:rPr>
                <w:rFonts w:ascii="Times New Roman" w:eastAsia="Calibri" w:hAnsi="Times New Roman" w:cs="Calibri"/>
                <w:kern w:val="1"/>
                <w:lang w:eastAsia="zh-CN"/>
              </w:rPr>
              <w:t>αυτοκάθαρση»)</w:t>
            </w:r>
            <w:r w:rsidRPr="004915D1">
              <w:rPr>
                <w:rFonts w:ascii="Times New Roman" w:eastAsia="Calibri" w:hAnsi="Times New Roman" w:cs="Calibri"/>
                <w:kern w:val="1"/>
                <w:vertAlign w:val="superscript"/>
                <w:lang w:eastAsia="zh-CN"/>
              </w:rPr>
              <w:endnoteReference w:id="15"/>
            </w:r>
            <w:r w:rsidRPr="004915D1">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B1C505"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 Ναι [] Όχι </w:t>
            </w:r>
          </w:p>
        </w:tc>
      </w:tr>
      <w:tr w:rsidR="00865D4B" w:rsidRPr="004915D1" w14:paraId="41FD6C7F" w14:textId="77777777" w:rsidTr="004C2F21">
        <w:tc>
          <w:tcPr>
            <w:tcW w:w="4479" w:type="dxa"/>
            <w:tcBorders>
              <w:top w:val="single" w:sz="4" w:space="0" w:color="000000"/>
              <w:left w:val="single" w:sz="4" w:space="0" w:color="000000"/>
              <w:bottom w:val="single" w:sz="4" w:space="0" w:color="000000"/>
            </w:tcBorders>
            <w:shd w:val="clear" w:color="auto" w:fill="auto"/>
          </w:tcPr>
          <w:p w14:paraId="0A1E5AA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kern w:val="1"/>
                <w:lang w:eastAsia="zh-CN"/>
              </w:rPr>
              <w:t>Εάν ναι,</w:t>
            </w:r>
            <w:r w:rsidRPr="004915D1">
              <w:rPr>
                <w:rFonts w:ascii="Calibri" w:eastAsia="Times New Roman" w:hAnsi="Calibri" w:cs="Calibri"/>
                <w:kern w:val="1"/>
                <w:lang w:eastAsia="zh-CN"/>
              </w:rPr>
              <w:t xml:space="preserve"> περιγράψτε τα μέτρα που λήφθηκαν</w:t>
            </w:r>
            <w:r w:rsidRPr="004915D1">
              <w:rPr>
                <w:rFonts w:ascii="Calibri" w:eastAsia="Times New Roman" w:hAnsi="Calibri" w:cs="Calibri"/>
                <w:kern w:val="1"/>
                <w:vertAlign w:val="superscript"/>
                <w:lang w:eastAsia="zh-CN"/>
              </w:rPr>
              <w:endnoteReference w:id="16"/>
            </w:r>
            <w:r w:rsidRPr="004915D1">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89AEA3"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bl>
    <w:p w14:paraId="32381057" w14:textId="77777777" w:rsidR="00865D4B" w:rsidRPr="004915D1" w:rsidRDefault="00865D4B" w:rsidP="00865D4B">
      <w:pPr>
        <w:keepNext/>
        <w:suppressAutoHyphens/>
        <w:spacing w:before="120" w:after="360" w:line="276" w:lineRule="auto"/>
        <w:ind w:firstLine="397"/>
        <w:jc w:val="center"/>
        <w:rPr>
          <w:rFonts w:ascii="Calibri" w:eastAsia="Times New Roman" w:hAnsi="Calibri" w:cs="Calibri"/>
          <w:b/>
          <w:smallCaps/>
          <w:kern w:val="1"/>
          <w:sz w:val="28"/>
          <w:lang w:eastAsia="zh-CN"/>
        </w:rPr>
      </w:pPr>
    </w:p>
    <w:p w14:paraId="2BD7A908" w14:textId="77777777" w:rsidR="00865D4B" w:rsidRPr="004915D1" w:rsidRDefault="00865D4B" w:rsidP="00865D4B">
      <w:pPr>
        <w:pageBreakBefore/>
        <w:suppressAutoHyphens/>
        <w:spacing w:after="200" w:line="276" w:lineRule="auto"/>
        <w:jc w:val="center"/>
        <w:rPr>
          <w:rFonts w:ascii="Calibri" w:eastAsia="Times New Roman" w:hAnsi="Calibri" w:cs="Calibri"/>
          <w:kern w:val="1"/>
          <w:lang w:eastAsia="zh-CN"/>
        </w:rPr>
      </w:pPr>
      <w:r w:rsidRPr="004915D1">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65D4B" w:rsidRPr="004915D1" w14:paraId="2A1B40A5" w14:textId="77777777" w:rsidTr="004C2F2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0B7C601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3D7E1C9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Απάντηση:</w:t>
            </w:r>
          </w:p>
        </w:tc>
      </w:tr>
      <w:tr w:rsidR="00865D4B" w:rsidRPr="004915D1" w14:paraId="73A5D8FB" w14:textId="77777777" w:rsidTr="004C2F2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28BBC7A"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1) Ο οικονομικός φορέας έχει εκπληρώσει όλες </w:t>
            </w:r>
            <w:r w:rsidRPr="004915D1">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4915D1">
              <w:rPr>
                <w:rFonts w:ascii="Calibri" w:eastAsia="Times New Roman" w:hAnsi="Calibri" w:cs="Calibri"/>
                <w:kern w:val="1"/>
                <w:vertAlign w:val="superscript"/>
                <w:lang w:eastAsia="zh-CN"/>
              </w:rPr>
              <w:endnoteReference w:id="17"/>
            </w:r>
            <w:r w:rsidRPr="004915D1">
              <w:rPr>
                <w:rFonts w:ascii="Calibri" w:eastAsia="Times New Roman" w:hAnsi="Calibri" w:cs="Calibri"/>
                <w:b/>
                <w:kern w:val="1"/>
                <w:lang w:eastAsia="zh-CN"/>
              </w:rPr>
              <w:t>,</w:t>
            </w:r>
            <w:r w:rsidRPr="004915D1">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5CA798C"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 Ναι [] Όχι </w:t>
            </w:r>
          </w:p>
        </w:tc>
      </w:tr>
      <w:tr w:rsidR="00865D4B" w:rsidRPr="004915D1" w14:paraId="7B18FA60" w14:textId="77777777" w:rsidTr="004C2F2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C820F64"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p>
          <w:p w14:paraId="6495530E"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p>
          <w:p w14:paraId="4FA03739"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p>
          <w:p w14:paraId="50735834"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Εάν όχι αναφέρετε: </w:t>
            </w:r>
          </w:p>
          <w:p w14:paraId="740B9C34"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α) Χώρα ή κράτος μέλος για το οποίο πρόκειται:</w:t>
            </w:r>
          </w:p>
          <w:p w14:paraId="7C746482"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β) Ποιο είναι το σχετικό ποσό;</w:t>
            </w:r>
          </w:p>
          <w:p w14:paraId="1840C58B"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γ)Πως διαπιστώθηκε η αθέτηση των υποχρεώσεων;</w:t>
            </w:r>
          </w:p>
          <w:p w14:paraId="07E711C8"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1) Μέσω δικαστικής ή διοικητικής απόφασης;</w:t>
            </w:r>
          </w:p>
          <w:p w14:paraId="46A1E68B"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r w:rsidRPr="004915D1">
              <w:rPr>
                <w:rFonts w:ascii="Calibri" w:eastAsia="Times New Roman" w:hAnsi="Calibri" w:cs="Calibri"/>
                <w:b/>
                <w:kern w:val="1"/>
                <w:lang w:eastAsia="zh-CN"/>
              </w:rPr>
              <w:t xml:space="preserve">- </w:t>
            </w:r>
            <w:r w:rsidRPr="004915D1">
              <w:rPr>
                <w:rFonts w:ascii="Calibri" w:eastAsia="Times New Roman" w:hAnsi="Calibri" w:cs="Calibri"/>
                <w:kern w:val="1"/>
                <w:lang w:eastAsia="zh-CN"/>
              </w:rPr>
              <w:t>Η εν λόγω απόφαση είναι τελεσίδικη και δεσμευτική;</w:t>
            </w:r>
          </w:p>
          <w:p w14:paraId="4C1647E0"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Αναφέρατε την ημερομηνία καταδίκης ή έκδοσης απόφασης</w:t>
            </w:r>
          </w:p>
          <w:p w14:paraId="0DD02D00"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14:paraId="065B1D90"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2) Με άλλα μέσα; Διευκρινήστε:</w:t>
            </w:r>
          </w:p>
          <w:p w14:paraId="7089D881" w14:textId="77777777" w:rsidR="00865D4B" w:rsidRPr="004915D1" w:rsidRDefault="00865D4B" w:rsidP="00865D4B">
            <w:pPr>
              <w:suppressAutoHyphens/>
              <w:snapToGrid w:val="0"/>
              <w:spacing w:after="0" w:line="276" w:lineRule="auto"/>
              <w:rPr>
                <w:rFonts w:ascii="Calibri" w:eastAsia="Times New Roman" w:hAnsi="Calibri" w:cs="Calibri"/>
                <w:b/>
                <w:bCs/>
                <w:kern w:val="1"/>
                <w:lang w:eastAsia="zh-CN"/>
              </w:rPr>
            </w:pPr>
            <w:r w:rsidRPr="004915D1">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915D1">
              <w:rPr>
                <w:rFonts w:ascii="Calibri" w:eastAsia="Times New Roman" w:hAnsi="Calibri" w:cs="Calibri"/>
                <w:kern w:val="1"/>
                <w:vertAlign w:val="superscript"/>
                <w:lang w:eastAsia="zh-CN"/>
              </w:rPr>
              <w:endnoteReference w:id="18"/>
            </w:r>
          </w:p>
        </w:tc>
        <w:tc>
          <w:tcPr>
            <w:tcW w:w="2247" w:type="dxa"/>
            <w:tcBorders>
              <w:top w:val="single" w:sz="4" w:space="0" w:color="000000"/>
              <w:left w:val="single" w:sz="4" w:space="0" w:color="000000"/>
              <w:bottom w:val="single" w:sz="4" w:space="0" w:color="000000"/>
            </w:tcBorders>
            <w:shd w:val="clear" w:color="auto" w:fill="auto"/>
          </w:tcPr>
          <w:p w14:paraId="7343B9BB"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b/>
                <w:bCs/>
                <w:kern w:val="1"/>
                <w:lang w:eastAsia="zh-CN"/>
              </w:rPr>
              <w:t>ΦΟΡΟΙ</w:t>
            </w:r>
          </w:p>
          <w:p w14:paraId="0839384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16314461"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b/>
                <w:bCs/>
                <w:kern w:val="1"/>
                <w:lang w:eastAsia="zh-CN"/>
              </w:rPr>
              <w:t>ΕΙΣΦΟΡΕΣ ΚΟΙΝΩΝΙΚΗΣ ΑΣΦΑΛΙΣΗΣ</w:t>
            </w:r>
          </w:p>
        </w:tc>
      </w:tr>
      <w:tr w:rsidR="00865D4B" w:rsidRPr="004915D1" w14:paraId="1DBE585B" w14:textId="77777777" w:rsidTr="004C2F2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084A3D79"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p>
        </w:tc>
        <w:tc>
          <w:tcPr>
            <w:tcW w:w="2247" w:type="dxa"/>
            <w:tcBorders>
              <w:left w:val="single" w:sz="4" w:space="0" w:color="000000"/>
              <w:bottom w:val="single" w:sz="4" w:space="0" w:color="000000"/>
            </w:tcBorders>
            <w:shd w:val="clear" w:color="auto" w:fill="auto"/>
          </w:tcPr>
          <w:p w14:paraId="23250388"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p>
          <w:p w14:paraId="5E053133"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α)[……]·</w:t>
            </w:r>
          </w:p>
          <w:p w14:paraId="083D6598"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366F398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β)[……]</w:t>
            </w:r>
          </w:p>
          <w:p w14:paraId="63FFE56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6B10CB67"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7E581B96"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γ.1) [] Ναι [] Όχι </w:t>
            </w:r>
          </w:p>
          <w:p w14:paraId="15273C5C"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 Ναι [] Όχι </w:t>
            </w:r>
          </w:p>
          <w:p w14:paraId="1D435A6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3BF112F7"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p w14:paraId="2A7161E0"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5AC4A78A"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p w14:paraId="455C38D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7DFC820A"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5B15AAD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γ.2)[……]·</w:t>
            </w:r>
          </w:p>
          <w:p w14:paraId="6948325A"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δ) [] Ναι [] Όχι </w:t>
            </w:r>
          </w:p>
          <w:p w14:paraId="11C099A3"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sz w:val="21"/>
                <w:szCs w:val="21"/>
                <w:lang w:eastAsia="zh-CN"/>
              </w:rPr>
              <w:t>Εάν ναι, να αναφερθούν λεπτομερείς πληροφορίες</w:t>
            </w:r>
          </w:p>
          <w:p w14:paraId="24D2CE1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463A2ED0"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p>
          <w:p w14:paraId="4122BA3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α)[……]·</w:t>
            </w:r>
          </w:p>
          <w:p w14:paraId="6C4E3228"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0EE71D7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β)[……]</w:t>
            </w:r>
          </w:p>
          <w:p w14:paraId="5363597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256B28C2"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1B0752C0"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γ.1) [] Ναι [] Όχι </w:t>
            </w:r>
          </w:p>
          <w:p w14:paraId="02FE530A"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 Ναι [] Όχι </w:t>
            </w:r>
          </w:p>
          <w:p w14:paraId="71C45E7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15686E5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p w14:paraId="625E0D98"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4D3C6213"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p w14:paraId="208B554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1C5397F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4DF93B97"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γ.2)[……]·</w:t>
            </w:r>
          </w:p>
          <w:p w14:paraId="6D6FE26D"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δ) [] Ναι [] Όχι </w:t>
            </w:r>
          </w:p>
          <w:p w14:paraId="784E4FE1"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Εάν ναι, να αναφερθούν λεπτομερείς πληροφορίες</w:t>
            </w:r>
          </w:p>
          <w:p w14:paraId="6F5B544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r w:rsidR="00865D4B" w:rsidRPr="004915D1" w14:paraId="199F2BF2" w14:textId="77777777" w:rsidTr="004C2F2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2A506610"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96846D5" w14:textId="77777777" w:rsidR="00865D4B" w:rsidRPr="004915D1" w:rsidRDefault="00865D4B" w:rsidP="00865D4B">
            <w:pPr>
              <w:suppressAutoHyphens/>
              <w:spacing w:after="0" w:line="276" w:lineRule="auto"/>
              <w:rPr>
                <w:rFonts w:ascii="Calibri" w:eastAsia="Times New Roman" w:hAnsi="Calibri" w:cs="Calibri"/>
                <w:i/>
                <w:kern w:val="1"/>
                <w:lang w:eastAsia="zh-CN"/>
              </w:rPr>
            </w:pPr>
            <w:r w:rsidRPr="004915D1">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4915D1">
              <w:rPr>
                <w:rFonts w:ascii="Calibri" w:eastAsia="Times New Roman" w:hAnsi="Calibri" w:cs="Calibri"/>
                <w:kern w:val="1"/>
                <w:vertAlign w:val="superscript"/>
                <w:lang w:eastAsia="zh-CN"/>
              </w:rPr>
              <w:endnoteReference w:id="19"/>
            </w:r>
          </w:p>
          <w:p w14:paraId="60723D1B"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i/>
                <w:kern w:val="1"/>
                <w:lang w:eastAsia="zh-CN"/>
              </w:rPr>
              <w:t>[……][……][……]</w:t>
            </w:r>
          </w:p>
        </w:tc>
      </w:tr>
    </w:tbl>
    <w:p w14:paraId="0A65B56A" w14:textId="77777777" w:rsidR="00865D4B" w:rsidRPr="004915D1" w:rsidRDefault="00865D4B" w:rsidP="00865D4B">
      <w:pPr>
        <w:keepNext/>
        <w:suppressAutoHyphens/>
        <w:spacing w:before="120" w:after="360" w:line="276" w:lineRule="auto"/>
        <w:jc w:val="center"/>
        <w:rPr>
          <w:rFonts w:ascii="Calibri" w:eastAsia="Times New Roman" w:hAnsi="Calibri" w:cs="Calibri"/>
          <w:b/>
          <w:smallCaps/>
          <w:kern w:val="1"/>
          <w:sz w:val="28"/>
          <w:lang w:eastAsia="zh-CN"/>
        </w:rPr>
      </w:pPr>
    </w:p>
    <w:p w14:paraId="7AED5675" w14:textId="77777777" w:rsidR="00865D4B" w:rsidRPr="004915D1" w:rsidRDefault="00865D4B" w:rsidP="00865D4B">
      <w:pPr>
        <w:pageBreakBefore/>
        <w:suppressAutoHyphens/>
        <w:spacing w:after="200" w:line="276" w:lineRule="auto"/>
        <w:ind w:firstLine="397"/>
        <w:jc w:val="center"/>
        <w:rPr>
          <w:rFonts w:ascii="Calibri" w:eastAsia="Times New Roman" w:hAnsi="Calibri" w:cs="Calibri"/>
          <w:kern w:val="1"/>
          <w:lang w:eastAsia="zh-CN"/>
        </w:rPr>
      </w:pPr>
      <w:r w:rsidRPr="004915D1">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865D4B" w:rsidRPr="004915D1" w14:paraId="13657D0D" w14:textId="77777777" w:rsidTr="004C2F21">
        <w:tc>
          <w:tcPr>
            <w:tcW w:w="4479" w:type="dxa"/>
            <w:tcBorders>
              <w:top w:val="single" w:sz="4" w:space="0" w:color="000000"/>
              <w:left w:val="single" w:sz="4" w:space="0" w:color="000000"/>
              <w:bottom w:val="single" w:sz="4" w:space="0" w:color="000000"/>
            </w:tcBorders>
            <w:shd w:val="clear" w:color="auto" w:fill="auto"/>
          </w:tcPr>
          <w:p w14:paraId="7E1AB41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7CFF92"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Απάντηση:</w:t>
            </w:r>
          </w:p>
        </w:tc>
      </w:tr>
      <w:tr w:rsidR="00865D4B" w:rsidRPr="004915D1" w14:paraId="30F52D59" w14:textId="77777777" w:rsidTr="004C2F21">
        <w:tc>
          <w:tcPr>
            <w:tcW w:w="4479" w:type="dxa"/>
            <w:vMerge w:val="restart"/>
            <w:tcBorders>
              <w:top w:val="single" w:sz="4" w:space="0" w:color="000000"/>
              <w:left w:val="single" w:sz="4" w:space="0" w:color="000000"/>
              <w:bottom w:val="single" w:sz="4" w:space="0" w:color="000000"/>
            </w:tcBorders>
            <w:shd w:val="clear" w:color="auto" w:fill="auto"/>
          </w:tcPr>
          <w:p w14:paraId="377B1C9D"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Ο οικονομικός φορέας έχει,</w:t>
            </w:r>
            <w:r w:rsidRPr="004915D1">
              <w:rPr>
                <w:rFonts w:ascii="Calibri" w:eastAsia="Times New Roman" w:hAnsi="Calibri" w:cs="Calibri"/>
                <w:b/>
                <w:kern w:val="1"/>
                <w:lang w:eastAsia="zh-CN"/>
              </w:rPr>
              <w:t xml:space="preserve"> εν γνώσει του</w:t>
            </w:r>
            <w:r w:rsidRPr="004915D1">
              <w:rPr>
                <w:rFonts w:ascii="Calibri" w:eastAsia="Times New Roman" w:hAnsi="Calibri" w:cs="Calibri"/>
                <w:kern w:val="1"/>
                <w:lang w:eastAsia="zh-CN"/>
              </w:rPr>
              <w:t xml:space="preserve">, αθετήσει </w:t>
            </w:r>
            <w:r w:rsidRPr="004915D1">
              <w:rPr>
                <w:rFonts w:ascii="Calibri" w:eastAsia="Times New Roman" w:hAnsi="Calibri" w:cs="Calibri"/>
                <w:b/>
                <w:kern w:val="1"/>
                <w:lang w:eastAsia="zh-CN"/>
              </w:rPr>
              <w:t xml:space="preserve">τις υποχρεώσεις του </w:t>
            </w:r>
            <w:r w:rsidRPr="004915D1">
              <w:rPr>
                <w:rFonts w:ascii="Calibri" w:eastAsia="Times New Roman" w:hAnsi="Calibri" w:cs="Calibri"/>
                <w:kern w:val="1"/>
                <w:lang w:eastAsia="zh-CN"/>
              </w:rPr>
              <w:t xml:space="preserve">στους τομείς του </w:t>
            </w:r>
            <w:r w:rsidRPr="004915D1">
              <w:rPr>
                <w:rFonts w:ascii="Calibri" w:eastAsia="Times New Roman" w:hAnsi="Calibri" w:cs="Calibri"/>
                <w:b/>
                <w:kern w:val="1"/>
                <w:lang w:eastAsia="zh-CN"/>
              </w:rPr>
              <w:t>περιβαλλοντικού, κοινωνικού και εργατικού δικαίου</w:t>
            </w:r>
            <w:r w:rsidRPr="004915D1">
              <w:rPr>
                <w:rFonts w:ascii="Calibri" w:eastAsia="Times New Roman" w:hAnsi="Calibri" w:cs="Calibri"/>
                <w:kern w:val="1"/>
                <w:vertAlign w:val="superscript"/>
                <w:lang w:eastAsia="zh-CN"/>
              </w:rPr>
              <w:endnoteReference w:id="20"/>
            </w:r>
            <w:r w:rsidRPr="004915D1">
              <w:rPr>
                <w:rFonts w:ascii="Calibri" w:eastAsia="Times New Roman" w:hAnsi="Calibri" w:cs="Calibri"/>
                <w:b/>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05720E"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Ναι [] Όχι</w:t>
            </w:r>
          </w:p>
        </w:tc>
      </w:tr>
      <w:tr w:rsidR="00865D4B" w:rsidRPr="004915D1" w14:paraId="53153DD3" w14:textId="77777777" w:rsidTr="004C2F21">
        <w:trPr>
          <w:trHeight w:val="405"/>
        </w:trPr>
        <w:tc>
          <w:tcPr>
            <w:tcW w:w="4479" w:type="dxa"/>
            <w:vMerge/>
            <w:tcBorders>
              <w:top w:val="single" w:sz="4" w:space="0" w:color="000000"/>
              <w:left w:val="single" w:sz="4" w:space="0" w:color="000000"/>
              <w:bottom w:val="single" w:sz="4" w:space="0" w:color="000000"/>
            </w:tcBorders>
            <w:shd w:val="clear" w:color="auto" w:fill="auto"/>
          </w:tcPr>
          <w:p w14:paraId="48D973E4" w14:textId="77777777" w:rsidR="00865D4B" w:rsidRPr="004915D1" w:rsidRDefault="00865D4B" w:rsidP="00865D4B">
            <w:pPr>
              <w:suppressAutoHyphens/>
              <w:snapToGrid w:val="0"/>
              <w:spacing w:after="0" w:line="276" w:lineRule="auto"/>
              <w:ind w:firstLine="397"/>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93FD362" w14:textId="77777777" w:rsidR="00865D4B" w:rsidRPr="004915D1" w:rsidRDefault="00865D4B" w:rsidP="00865D4B">
            <w:pPr>
              <w:suppressAutoHyphens/>
              <w:snapToGrid w:val="0"/>
              <w:spacing w:after="0" w:line="276" w:lineRule="auto"/>
              <w:rPr>
                <w:rFonts w:ascii="Calibri" w:eastAsia="Times New Roman" w:hAnsi="Calibri" w:cs="Calibri"/>
                <w:b/>
                <w:kern w:val="1"/>
                <w:lang w:eastAsia="zh-CN"/>
              </w:rPr>
            </w:pPr>
          </w:p>
          <w:p w14:paraId="009D437A" w14:textId="77777777" w:rsidR="00865D4B" w:rsidRPr="004915D1" w:rsidRDefault="00865D4B" w:rsidP="00865D4B">
            <w:pPr>
              <w:suppressAutoHyphens/>
              <w:spacing w:after="0" w:line="276" w:lineRule="auto"/>
              <w:rPr>
                <w:rFonts w:ascii="Calibri" w:eastAsia="Times New Roman" w:hAnsi="Calibri" w:cs="Calibri"/>
                <w:b/>
                <w:kern w:val="1"/>
                <w:lang w:eastAsia="zh-CN"/>
              </w:rPr>
            </w:pPr>
          </w:p>
          <w:p w14:paraId="2C324FE0"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b/>
                <w:kern w:val="1"/>
                <w:lang w:eastAsia="zh-CN"/>
              </w:rPr>
              <w:t>Εάν ναι</w:t>
            </w:r>
            <w:r w:rsidRPr="004915D1">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212F12D4"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 Ναι [] Όχι</w:t>
            </w:r>
          </w:p>
          <w:p w14:paraId="25F214D0"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b/>
                <w:kern w:val="1"/>
                <w:lang w:eastAsia="zh-CN"/>
              </w:rPr>
              <w:t>Εάν το έχει πράξει,</w:t>
            </w:r>
            <w:r w:rsidRPr="004915D1">
              <w:rPr>
                <w:rFonts w:ascii="Calibri" w:eastAsia="Times New Roman" w:hAnsi="Calibri" w:cs="Calibri"/>
                <w:kern w:val="1"/>
                <w:lang w:eastAsia="zh-CN"/>
              </w:rPr>
              <w:t xml:space="preserve"> περιγράψτε τα μέτρα που λήφθηκαν: […….............]</w:t>
            </w:r>
          </w:p>
        </w:tc>
      </w:tr>
      <w:tr w:rsidR="00865D4B" w:rsidRPr="004915D1" w14:paraId="3E5F84F3" w14:textId="77777777" w:rsidTr="004C2F21">
        <w:tc>
          <w:tcPr>
            <w:tcW w:w="4479" w:type="dxa"/>
            <w:tcBorders>
              <w:top w:val="single" w:sz="4" w:space="0" w:color="000000"/>
              <w:left w:val="single" w:sz="4" w:space="0" w:color="000000"/>
              <w:bottom w:val="single" w:sz="4" w:space="0" w:color="000000"/>
            </w:tcBorders>
            <w:shd w:val="clear" w:color="auto" w:fill="auto"/>
          </w:tcPr>
          <w:p w14:paraId="70F1AA1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Βρίσκεται ο οικονομικός φορέας σε οποιαδήποτε από τις ακόλουθες καταστάσεις</w:t>
            </w:r>
            <w:r w:rsidRPr="004915D1">
              <w:rPr>
                <w:rFonts w:ascii="Calibri" w:eastAsia="Times New Roman" w:hAnsi="Calibri" w:cs="Calibri"/>
                <w:kern w:val="1"/>
                <w:vertAlign w:val="superscript"/>
                <w:lang w:eastAsia="zh-CN"/>
              </w:rPr>
              <w:endnoteReference w:id="21"/>
            </w:r>
            <w:r w:rsidRPr="004915D1">
              <w:rPr>
                <w:rFonts w:ascii="Calibri" w:eastAsia="Times New Roman" w:hAnsi="Calibri" w:cs="Calibri"/>
                <w:kern w:val="1"/>
                <w:lang w:eastAsia="zh-CN"/>
              </w:rPr>
              <w:t xml:space="preserve"> :</w:t>
            </w:r>
          </w:p>
          <w:p w14:paraId="0216519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α) πτώχευση, ή </w:t>
            </w:r>
          </w:p>
          <w:p w14:paraId="2D454B80"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β) διαδικασία εξυγίανσης, ή</w:t>
            </w:r>
          </w:p>
          <w:p w14:paraId="566E3D13"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γ) ειδική εκκαθάριση, ή</w:t>
            </w:r>
          </w:p>
          <w:p w14:paraId="5E29EEF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δ) αναγκαστική διαχείριση από εκκαθαριστή ή από το δικαστήριο, ή</w:t>
            </w:r>
          </w:p>
          <w:p w14:paraId="09C29876"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ε) έχει υπαχθεί σε διαδικασία πτωχευτικού συμβιβασμού, ή </w:t>
            </w:r>
          </w:p>
          <w:p w14:paraId="095FA8F5"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στ) αναστολή επιχειρηματικών δραστηριοτήτων, ή </w:t>
            </w:r>
          </w:p>
          <w:p w14:paraId="35E17A6C"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color w:val="000000"/>
                <w:kern w:val="1"/>
                <w:lang w:eastAsia="zh-CN"/>
              </w:rPr>
              <w:t>ζ) σε οποιαδήποτε ανάλογη κατάσταση προκύπτουσα από παρόμοια διαδικασία προβλεπόμενη σε εθνικές διατάξεις νόμου</w:t>
            </w:r>
          </w:p>
          <w:p w14:paraId="26225CA6"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Εάν ναι:</w:t>
            </w:r>
          </w:p>
          <w:p w14:paraId="0F4916DD"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Παραθέστε λεπτομερή στοιχεία:</w:t>
            </w:r>
          </w:p>
          <w:p w14:paraId="01FEC580"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4915D1">
              <w:rPr>
                <w:rFonts w:ascii="Calibri" w:eastAsia="Times New Roman" w:hAnsi="Calibri" w:cs="Calibri"/>
                <w:kern w:val="1"/>
                <w:vertAlign w:val="superscript"/>
                <w:lang w:eastAsia="zh-CN"/>
              </w:rPr>
              <w:endnoteReference w:id="22"/>
            </w:r>
            <w:r w:rsidRPr="004915D1">
              <w:rPr>
                <w:rFonts w:ascii="Calibri" w:eastAsia="Times New Roman" w:hAnsi="Calibri" w:cs="Calibri"/>
                <w:kern w:val="1"/>
                <w:vertAlign w:val="superscript"/>
                <w:lang w:eastAsia="zh-CN"/>
              </w:rPr>
              <w:t xml:space="preserve"> </w:t>
            </w:r>
          </w:p>
          <w:p w14:paraId="25EB6F3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Εάν η σχετική τεκμηρίωση διατίθεται </w:t>
            </w:r>
            <w:r w:rsidRPr="004915D1">
              <w:rPr>
                <w:rFonts w:ascii="Calibri" w:eastAsia="Times New Roman" w:hAnsi="Calibri" w:cs="Calibri"/>
                <w:kern w:val="1"/>
                <w:lang w:eastAsia="zh-CN"/>
              </w:rPr>
              <w:lastRenderedPageBreak/>
              <w:t>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16F8F6"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lastRenderedPageBreak/>
              <w:t>[] Ναι [] Όχι</w:t>
            </w:r>
          </w:p>
          <w:p w14:paraId="1059CDA3"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603298A4"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1016AEC9"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513C1B60"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09F32139"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4F4E3809"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06C8912E"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5776585E"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7228F300"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27FF3393"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046A4986" w14:textId="77777777" w:rsidR="00865D4B" w:rsidRPr="004915D1" w:rsidRDefault="00865D4B" w:rsidP="00865D4B">
            <w:pPr>
              <w:suppressAutoHyphens/>
              <w:snapToGrid w:val="0"/>
              <w:spacing w:after="0" w:line="276" w:lineRule="auto"/>
              <w:rPr>
                <w:rFonts w:ascii="Calibri" w:eastAsia="Times New Roman" w:hAnsi="Calibri" w:cs="Calibri"/>
                <w:kern w:val="1"/>
                <w:lang w:eastAsia="zh-CN"/>
              </w:rPr>
            </w:pPr>
          </w:p>
          <w:p w14:paraId="7C935937"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3BD29462"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189341C1"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644E4DE5"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2B0F40A8"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w:t>
            </w:r>
          </w:p>
          <w:p w14:paraId="0330272E"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w:t>
            </w:r>
          </w:p>
          <w:p w14:paraId="695BC163"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0016DD38"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08316731"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6A507EF8" w14:textId="77777777" w:rsidR="00865D4B" w:rsidRPr="004915D1" w:rsidRDefault="00865D4B" w:rsidP="00865D4B">
            <w:pPr>
              <w:suppressAutoHyphens/>
              <w:spacing w:after="0" w:line="276" w:lineRule="auto"/>
              <w:rPr>
                <w:rFonts w:ascii="Calibri" w:eastAsia="Times New Roman" w:hAnsi="Calibri" w:cs="Calibri"/>
                <w:i/>
                <w:kern w:val="1"/>
                <w:lang w:eastAsia="zh-CN"/>
              </w:rPr>
            </w:pPr>
          </w:p>
          <w:p w14:paraId="2D23D21F" w14:textId="77777777" w:rsidR="00865D4B" w:rsidRPr="004915D1" w:rsidRDefault="00865D4B" w:rsidP="00865D4B">
            <w:pPr>
              <w:suppressAutoHyphens/>
              <w:spacing w:after="0" w:line="276" w:lineRule="auto"/>
              <w:rPr>
                <w:rFonts w:ascii="Calibri" w:eastAsia="Times New Roman" w:hAnsi="Calibri" w:cs="Calibri"/>
                <w:i/>
                <w:kern w:val="1"/>
                <w:lang w:eastAsia="zh-CN"/>
              </w:rPr>
            </w:pPr>
          </w:p>
          <w:p w14:paraId="5240B159" w14:textId="77777777" w:rsidR="00865D4B" w:rsidRPr="004915D1" w:rsidRDefault="00865D4B" w:rsidP="00865D4B">
            <w:pPr>
              <w:suppressAutoHyphens/>
              <w:spacing w:after="0" w:line="276" w:lineRule="auto"/>
              <w:rPr>
                <w:rFonts w:ascii="Calibri" w:eastAsia="Times New Roman" w:hAnsi="Calibri" w:cs="Calibri"/>
                <w:i/>
                <w:kern w:val="1"/>
                <w:lang w:eastAsia="zh-CN"/>
              </w:rPr>
            </w:pPr>
          </w:p>
          <w:p w14:paraId="16E0851E"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i/>
                <w:kern w:val="1"/>
                <w:lang w:eastAsia="zh-CN"/>
              </w:rPr>
              <w:t xml:space="preserve">(διαδικτυακή διεύθυνση, αρχή ή φορέας </w:t>
            </w:r>
            <w:r w:rsidRPr="004915D1">
              <w:rPr>
                <w:rFonts w:ascii="Calibri" w:eastAsia="Times New Roman" w:hAnsi="Calibri" w:cs="Calibri"/>
                <w:i/>
                <w:kern w:val="1"/>
                <w:lang w:eastAsia="zh-CN"/>
              </w:rPr>
              <w:lastRenderedPageBreak/>
              <w:t>έκδοσης, επακριβή στοιχεία αναφοράς των εγγράφων): [……][……][……]</w:t>
            </w:r>
          </w:p>
        </w:tc>
      </w:tr>
      <w:tr w:rsidR="00865D4B" w:rsidRPr="004915D1" w14:paraId="36DB7268" w14:textId="77777777" w:rsidTr="004C2F2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717C28D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Times New Roman" w:eastAsia="Calibri" w:hAnsi="Times New Roman" w:cs="Calibri"/>
                <w:kern w:val="1"/>
                <w:lang w:eastAsia="zh-CN"/>
              </w:rPr>
              <w:lastRenderedPageBreak/>
              <w:t xml:space="preserve">Έχει διαπράξει ο </w:t>
            </w:r>
            <w:r w:rsidRPr="004915D1">
              <w:rPr>
                <w:rFonts w:ascii="Calibri" w:eastAsia="Times New Roman" w:hAnsi="Calibri" w:cs="Calibri"/>
                <w:kern w:val="1"/>
                <w:lang w:eastAsia="zh-CN"/>
              </w:rPr>
              <w:t xml:space="preserve">οικονομικός φορέας </w:t>
            </w:r>
            <w:r w:rsidRPr="004915D1">
              <w:rPr>
                <w:rFonts w:ascii="Calibri" w:eastAsia="Times New Roman" w:hAnsi="Calibri" w:cs="Calibri"/>
                <w:b/>
                <w:kern w:val="1"/>
                <w:lang w:eastAsia="zh-CN"/>
              </w:rPr>
              <w:t>σοβαρό επαγγελματικό παράπτωμα</w:t>
            </w:r>
            <w:r w:rsidRPr="004915D1">
              <w:rPr>
                <w:rFonts w:ascii="Calibri" w:eastAsia="Times New Roman" w:hAnsi="Calibri" w:cs="Calibri"/>
                <w:kern w:val="1"/>
                <w:vertAlign w:val="superscript"/>
                <w:lang w:eastAsia="zh-CN"/>
              </w:rPr>
              <w:endnoteReference w:id="23"/>
            </w:r>
            <w:r w:rsidRPr="004915D1">
              <w:rPr>
                <w:rFonts w:ascii="Calibri" w:eastAsia="Times New Roman" w:hAnsi="Calibri" w:cs="Calibri"/>
                <w:kern w:val="1"/>
                <w:lang w:eastAsia="zh-CN"/>
              </w:rPr>
              <w:t>;</w:t>
            </w:r>
          </w:p>
          <w:p w14:paraId="433742F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kern w:val="1"/>
                <w:lang w:eastAsia="zh-CN"/>
              </w:rPr>
              <w:t>Εάν ναι</w:t>
            </w:r>
            <w:r w:rsidRPr="004915D1">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1060E2"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 Ναι [] Όχι</w:t>
            </w:r>
          </w:p>
          <w:p w14:paraId="21619A9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387365B2"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p w14:paraId="3E114045"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tc>
      </w:tr>
      <w:tr w:rsidR="00865D4B" w:rsidRPr="004915D1" w14:paraId="0B018AE7" w14:textId="77777777" w:rsidTr="004C2F21">
        <w:trPr>
          <w:trHeight w:val="257"/>
        </w:trPr>
        <w:tc>
          <w:tcPr>
            <w:tcW w:w="4479" w:type="dxa"/>
            <w:vMerge/>
            <w:tcBorders>
              <w:left w:val="single" w:sz="4" w:space="0" w:color="000000"/>
              <w:bottom w:val="single" w:sz="4" w:space="0" w:color="000000"/>
            </w:tcBorders>
            <w:shd w:val="clear" w:color="auto" w:fill="auto"/>
          </w:tcPr>
          <w:p w14:paraId="1BC0C35E" w14:textId="77777777" w:rsidR="00865D4B" w:rsidRPr="004915D1" w:rsidRDefault="00865D4B" w:rsidP="00865D4B">
            <w:pPr>
              <w:suppressAutoHyphens/>
              <w:snapToGrid w:val="0"/>
              <w:spacing w:after="0" w:line="276" w:lineRule="auto"/>
              <w:jc w:val="both"/>
              <w:rPr>
                <w:rFonts w:ascii="Calibri" w:eastAsia="Times New Roman" w:hAnsi="Calibri" w:cs="Calibri"/>
                <w:kern w:val="1"/>
                <w:lang w:eastAsia="zh-CN"/>
              </w:rPr>
            </w:pPr>
          </w:p>
        </w:tc>
        <w:tc>
          <w:tcPr>
            <w:tcW w:w="4510" w:type="dxa"/>
            <w:tcBorders>
              <w:left w:val="single" w:sz="4" w:space="0" w:color="000000"/>
              <w:bottom w:val="single" w:sz="4" w:space="0" w:color="000000"/>
              <w:right w:val="single" w:sz="4" w:space="0" w:color="000000"/>
            </w:tcBorders>
            <w:shd w:val="clear" w:color="auto" w:fill="auto"/>
          </w:tcPr>
          <w:p w14:paraId="4D13C0D8" w14:textId="77777777" w:rsidR="00865D4B" w:rsidRPr="004915D1" w:rsidRDefault="00865D4B" w:rsidP="00865D4B">
            <w:pPr>
              <w:suppressAutoHyphens/>
              <w:snapToGrid w:val="0"/>
              <w:spacing w:after="0" w:line="276" w:lineRule="auto"/>
              <w:jc w:val="both"/>
              <w:rPr>
                <w:rFonts w:ascii="Calibri" w:eastAsia="Times New Roman" w:hAnsi="Calibri" w:cs="Calibri"/>
                <w:b/>
                <w:kern w:val="1"/>
                <w:lang w:eastAsia="zh-CN"/>
              </w:rPr>
            </w:pPr>
          </w:p>
          <w:p w14:paraId="09D9F43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kern w:val="1"/>
                <w:lang w:eastAsia="zh-CN"/>
              </w:rPr>
              <w:t>Εάν ναι</w:t>
            </w:r>
            <w:r w:rsidRPr="004915D1">
              <w:rPr>
                <w:rFonts w:ascii="Calibri" w:eastAsia="Times New Roman" w:hAnsi="Calibri" w:cs="Calibri"/>
                <w:kern w:val="1"/>
                <w:lang w:eastAsia="zh-CN"/>
              </w:rPr>
              <w:t xml:space="preserve">, έχει λάβει ο οικονομικός φορέας μέτρα αυτοκάθαρσης; </w:t>
            </w:r>
          </w:p>
          <w:p w14:paraId="0979A77D"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 Ναι [] Όχι</w:t>
            </w:r>
          </w:p>
          <w:p w14:paraId="1B1B15EB"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b/>
                <w:kern w:val="1"/>
                <w:lang w:eastAsia="zh-CN"/>
              </w:rPr>
              <w:t>Εάν το έχει πράξει,</w:t>
            </w:r>
            <w:r w:rsidRPr="004915D1">
              <w:rPr>
                <w:rFonts w:ascii="Calibri" w:eastAsia="Times New Roman" w:hAnsi="Calibri" w:cs="Calibri"/>
                <w:kern w:val="1"/>
                <w:lang w:eastAsia="zh-CN"/>
              </w:rPr>
              <w:t xml:space="preserve"> περιγράψτε τα μέτρα που λήφθηκαν: </w:t>
            </w:r>
          </w:p>
          <w:p w14:paraId="792491FD"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w:t>
            </w:r>
          </w:p>
        </w:tc>
      </w:tr>
      <w:tr w:rsidR="00865D4B" w:rsidRPr="004915D1" w14:paraId="27386B52" w14:textId="77777777" w:rsidTr="004C2F21">
        <w:tc>
          <w:tcPr>
            <w:tcW w:w="4479" w:type="dxa"/>
            <w:tcBorders>
              <w:top w:val="single" w:sz="4" w:space="0" w:color="000000"/>
              <w:left w:val="single" w:sz="4" w:space="0" w:color="000000"/>
              <w:bottom w:val="single" w:sz="4" w:space="0" w:color="000000"/>
            </w:tcBorders>
            <w:shd w:val="clear" w:color="auto" w:fill="auto"/>
          </w:tcPr>
          <w:p w14:paraId="553A7A4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Μπορεί ο οικονομικός φορέας να επιβεβαιώσει ότι:</w:t>
            </w:r>
          </w:p>
          <w:p w14:paraId="3F722F77"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A93C61E"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β) δεν έχει αποκρύψει τις πληροφορίες αυτές,</w:t>
            </w:r>
          </w:p>
          <w:p w14:paraId="3224373A"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32678D1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9D00E7"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 Ναι [] Όχι</w:t>
            </w:r>
          </w:p>
        </w:tc>
      </w:tr>
    </w:tbl>
    <w:p w14:paraId="3A79F49E" w14:textId="77777777" w:rsidR="00865D4B" w:rsidRPr="004915D1" w:rsidRDefault="00865D4B" w:rsidP="00865D4B">
      <w:pPr>
        <w:keepNext/>
        <w:suppressAutoHyphens/>
        <w:spacing w:before="120" w:after="360" w:line="276" w:lineRule="auto"/>
        <w:jc w:val="center"/>
        <w:rPr>
          <w:rFonts w:ascii="Calibri" w:eastAsia="Times New Roman" w:hAnsi="Calibri" w:cs="Calibri"/>
          <w:b/>
          <w:kern w:val="1"/>
          <w:lang w:eastAsia="zh-CN"/>
        </w:rPr>
      </w:pPr>
    </w:p>
    <w:p w14:paraId="73AA2457" w14:textId="77777777" w:rsidR="00865D4B" w:rsidRPr="004915D1" w:rsidRDefault="00865D4B" w:rsidP="00865D4B">
      <w:pPr>
        <w:suppressAutoHyphens/>
        <w:spacing w:after="200" w:line="276" w:lineRule="auto"/>
        <w:jc w:val="center"/>
        <w:rPr>
          <w:rFonts w:ascii="Calibri" w:eastAsia="Times New Roman" w:hAnsi="Calibri" w:cs="Calibri"/>
          <w:b/>
          <w:bCs/>
          <w:kern w:val="1"/>
          <w:lang w:eastAsia="zh-CN"/>
        </w:rPr>
      </w:pPr>
    </w:p>
    <w:p w14:paraId="614120BA" w14:textId="77777777" w:rsidR="00865D4B" w:rsidRPr="004915D1" w:rsidRDefault="00865D4B" w:rsidP="00865D4B">
      <w:pPr>
        <w:pageBreakBefore/>
        <w:suppressAutoHyphens/>
        <w:spacing w:after="200" w:line="276" w:lineRule="auto"/>
        <w:jc w:val="center"/>
        <w:rPr>
          <w:rFonts w:ascii="Calibri" w:eastAsia="Times New Roman" w:hAnsi="Calibri" w:cs="Calibri"/>
          <w:kern w:val="1"/>
          <w:lang w:eastAsia="zh-CN"/>
        </w:rPr>
      </w:pPr>
      <w:r w:rsidRPr="004915D1">
        <w:rPr>
          <w:rFonts w:ascii="Calibri" w:eastAsia="Times New Roman" w:hAnsi="Calibri" w:cs="Calibri"/>
          <w:b/>
          <w:bCs/>
          <w:kern w:val="1"/>
          <w:u w:val="single"/>
          <w:lang w:eastAsia="zh-CN"/>
        </w:rPr>
        <w:lastRenderedPageBreak/>
        <w:t>Μέρος IV: Κριτήρια επιλογής</w:t>
      </w:r>
    </w:p>
    <w:p w14:paraId="1A917AFB" w14:textId="35DAA0B9" w:rsidR="00865D4B" w:rsidRPr="004915D1" w:rsidRDefault="00865D4B" w:rsidP="00865D4B">
      <w:pPr>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Όσον αφορά τα κριτήρια επιλογής (ενότητες Α έως Δ του παρόντος μέρους), ο οικονομικός φορέας δηλώνει ότι: </w:t>
      </w:r>
    </w:p>
    <w:p w14:paraId="5A27A8E1" w14:textId="77777777" w:rsidR="00865D4B" w:rsidRPr="004915D1" w:rsidRDefault="00865D4B" w:rsidP="00865D4B">
      <w:pPr>
        <w:keepNext/>
        <w:suppressAutoHyphens/>
        <w:spacing w:before="120" w:after="360" w:line="276" w:lineRule="auto"/>
        <w:ind w:firstLine="397"/>
        <w:jc w:val="center"/>
        <w:rPr>
          <w:rFonts w:ascii="Calibri" w:eastAsia="Times New Roman" w:hAnsi="Calibri" w:cs="Calibri"/>
          <w:b/>
          <w:smallCaps/>
          <w:kern w:val="1"/>
          <w:lang w:eastAsia="zh-CN"/>
        </w:rPr>
      </w:pPr>
    </w:p>
    <w:p w14:paraId="3E869455" w14:textId="77777777" w:rsidR="00865D4B" w:rsidRPr="004915D1" w:rsidRDefault="00865D4B" w:rsidP="00865D4B">
      <w:pPr>
        <w:suppressAutoHyphens/>
        <w:spacing w:after="200" w:line="276" w:lineRule="auto"/>
        <w:jc w:val="center"/>
        <w:rPr>
          <w:rFonts w:ascii="Calibri" w:eastAsia="Times New Roman" w:hAnsi="Calibri" w:cs="Calibri"/>
          <w:kern w:val="1"/>
          <w:lang w:eastAsia="zh-CN"/>
        </w:rPr>
      </w:pPr>
      <w:r w:rsidRPr="004915D1">
        <w:rPr>
          <w:rFonts w:ascii="Calibri" w:eastAsia="Times New Roman" w:hAnsi="Calibri" w:cs="Calibri"/>
          <w:b/>
          <w:bCs/>
          <w:kern w:val="1"/>
          <w:lang w:eastAsia="zh-CN"/>
        </w:rPr>
        <w:t>Α: Καταλληλότητα</w:t>
      </w:r>
    </w:p>
    <w:p w14:paraId="4BF55D7D" w14:textId="77777777" w:rsidR="00865D4B" w:rsidRPr="004915D1" w:rsidRDefault="00865D4B" w:rsidP="00865D4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b/>
          <w:i/>
          <w:kern w:val="1"/>
          <w:sz w:val="21"/>
          <w:szCs w:val="21"/>
          <w:lang w:eastAsia="zh-CN"/>
        </w:rPr>
        <w:t xml:space="preserve">Ο οικονομικός φορέας πρέπει να  παράσχει πληροφορίες </w:t>
      </w:r>
      <w:r w:rsidRPr="004915D1">
        <w:rPr>
          <w:rFonts w:ascii="Calibri" w:eastAsia="Times New Roman" w:hAnsi="Calibri" w:cs="Calibri"/>
          <w:b/>
          <w:i/>
          <w:kern w:val="1"/>
          <w:sz w:val="21"/>
          <w:szCs w:val="21"/>
          <w:u w:val="single"/>
          <w:lang w:eastAsia="zh-CN"/>
        </w:rPr>
        <w:t>μόνον</w:t>
      </w:r>
      <w:r w:rsidRPr="004915D1">
        <w:rPr>
          <w:rFonts w:ascii="Calibri" w:eastAsia="Times New Roman"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347" w:type="dxa"/>
        <w:tblLayout w:type="fixed"/>
        <w:tblLook w:val="0000" w:firstRow="0" w:lastRow="0" w:firstColumn="0" w:lastColumn="0" w:noHBand="0" w:noVBand="0"/>
      </w:tblPr>
      <w:tblGrid>
        <w:gridCol w:w="4479"/>
        <w:gridCol w:w="4510"/>
      </w:tblGrid>
      <w:tr w:rsidR="00865D4B" w:rsidRPr="004915D1" w14:paraId="608758B2" w14:textId="77777777" w:rsidTr="00243A38">
        <w:tc>
          <w:tcPr>
            <w:tcW w:w="4479" w:type="dxa"/>
            <w:tcBorders>
              <w:top w:val="single" w:sz="4" w:space="0" w:color="000000"/>
              <w:left w:val="single" w:sz="4" w:space="0" w:color="000000"/>
              <w:bottom w:val="single" w:sz="4" w:space="0" w:color="000000"/>
            </w:tcBorders>
            <w:shd w:val="clear" w:color="auto" w:fill="auto"/>
          </w:tcPr>
          <w:p w14:paraId="1F1071BC"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E7ED4C"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Απάντηση</w:t>
            </w:r>
          </w:p>
        </w:tc>
      </w:tr>
      <w:tr w:rsidR="00865D4B" w:rsidRPr="004915D1" w14:paraId="1167F0AA" w14:textId="77777777" w:rsidTr="00243A38">
        <w:tc>
          <w:tcPr>
            <w:tcW w:w="4479" w:type="dxa"/>
            <w:tcBorders>
              <w:top w:val="single" w:sz="4" w:space="0" w:color="000000"/>
              <w:left w:val="single" w:sz="4" w:space="0" w:color="000000"/>
              <w:bottom w:val="single" w:sz="4" w:space="0" w:color="000000"/>
            </w:tcBorders>
            <w:shd w:val="clear" w:color="auto" w:fill="auto"/>
          </w:tcPr>
          <w:p w14:paraId="43628792"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kern w:val="1"/>
                <w:sz w:val="21"/>
                <w:szCs w:val="21"/>
                <w:lang w:eastAsia="zh-CN"/>
              </w:rPr>
              <w:t>1) Ο οικονομικός φορέας είναι εγγεγραμμένος στα σχετικά επαγγελματικά ή εμπορικά μητρώα</w:t>
            </w:r>
            <w:r w:rsidRPr="004915D1">
              <w:rPr>
                <w:rFonts w:ascii="Calibri" w:eastAsia="Times New Roman" w:hAnsi="Calibri" w:cs="Calibri"/>
                <w:kern w:val="1"/>
                <w:sz w:val="21"/>
                <w:szCs w:val="21"/>
                <w:lang w:eastAsia="zh-CN"/>
              </w:rPr>
              <w:t xml:space="preserve"> που τηρούνται στην Ελλάδα ή στο κράτος μέλος εγκατάστασής</w:t>
            </w:r>
            <w:r w:rsidRPr="004915D1">
              <w:rPr>
                <w:rFonts w:ascii="Calibri" w:eastAsia="Times New Roman" w:hAnsi="Calibri" w:cs="Calibri"/>
                <w:kern w:val="1"/>
                <w:sz w:val="20"/>
                <w:szCs w:val="20"/>
                <w:vertAlign w:val="superscript"/>
                <w:lang w:eastAsia="zh-CN"/>
              </w:rPr>
              <w:endnoteReference w:id="24"/>
            </w:r>
            <w:r w:rsidRPr="004915D1">
              <w:rPr>
                <w:rFonts w:ascii="Calibri" w:eastAsia="Times New Roman" w:hAnsi="Calibri" w:cs="Calibri"/>
                <w:kern w:val="1"/>
                <w:sz w:val="20"/>
                <w:szCs w:val="20"/>
                <w:lang w:eastAsia="zh-CN"/>
              </w:rPr>
              <w:t>;</w:t>
            </w:r>
            <w:r w:rsidRPr="004915D1">
              <w:rPr>
                <w:rFonts w:ascii="Calibri" w:eastAsia="Times New Roman" w:hAnsi="Calibri" w:cs="Calibri"/>
                <w:kern w:val="1"/>
                <w:sz w:val="21"/>
                <w:szCs w:val="21"/>
                <w:lang w:eastAsia="zh-CN"/>
              </w:rPr>
              <w:t xml:space="preserve"> του:</w:t>
            </w:r>
          </w:p>
          <w:p w14:paraId="35F7BCE3"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i/>
                <w:kern w:val="1"/>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1629ED"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w:t>
            </w:r>
          </w:p>
          <w:p w14:paraId="795364A7" w14:textId="77777777" w:rsidR="00865D4B" w:rsidRPr="004915D1" w:rsidRDefault="00865D4B" w:rsidP="00865D4B">
            <w:pPr>
              <w:suppressAutoHyphens/>
              <w:spacing w:after="0" w:line="276" w:lineRule="auto"/>
              <w:rPr>
                <w:rFonts w:ascii="Calibri" w:eastAsia="Times New Roman" w:hAnsi="Calibri" w:cs="Calibri"/>
                <w:i/>
                <w:kern w:val="1"/>
                <w:sz w:val="21"/>
                <w:szCs w:val="21"/>
                <w:lang w:eastAsia="zh-CN"/>
              </w:rPr>
            </w:pPr>
          </w:p>
          <w:p w14:paraId="0F4948BE" w14:textId="77777777" w:rsidR="00865D4B" w:rsidRPr="004915D1" w:rsidRDefault="00865D4B" w:rsidP="00865D4B">
            <w:pPr>
              <w:suppressAutoHyphens/>
              <w:spacing w:after="0" w:line="276" w:lineRule="auto"/>
              <w:rPr>
                <w:rFonts w:ascii="Calibri" w:eastAsia="Times New Roman" w:hAnsi="Calibri" w:cs="Calibri"/>
                <w:i/>
                <w:kern w:val="1"/>
                <w:sz w:val="21"/>
                <w:szCs w:val="21"/>
                <w:lang w:eastAsia="zh-CN"/>
              </w:rPr>
            </w:pPr>
          </w:p>
          <w:p w14:paraId="09784E0F" w14:textId="77777777" w:rsidR="00865D4B" w:rsidRPr="004915D1" w:rsidRDefault="00865D4B" w:rsidP="00865D4B">
            <w:pPr>
              <w:suppressAutoHyphens/>
              <w:spacing w:after="0" w:line="276" w:lineRule="auto"/>
              <w:rPr>
                <w:rFonts w:ascii="Calibri" w:eastAsia="Times New Roman" w:hAnsi="Calibri" w:cs="Calibri"/>
                <w:i/>
                <w:kern w:val="1"/>
                <w:sz w:val="21"/>
                <w:szCs w:val="21"/>
                <w:lang w:eastAsia="zh-CN"/>
              </w:rPr>
            </w:pPr>
          </w:p>
          <w:p w14:paraId="67574F4B"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1B89D2C8"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i/>
                <w:kern w:val="1"/>
                <w:sz w:val="21"/>
                <w:szCs w:val="21"/>
                <w:lang w:eastAsia="zh-CN"/>
              </w:rPr>
              <w:t>[……][……][……]</w:t>
            </w:r>
          </w:p>
        </w:tc>
      </w:tr>
    </w:tbl>
    <w:p w14:paraId="5B887176" w14:textId="77777777" w:rsidR="00865D4B" w:rsidRPr="004915D1" w:rsidRDefault="00865D4B" w:rsidP="00865D4B">
      <w:pPr>
        <w:suppressAutoHyphens/>
        <w:spacing w:after="200" w:line="276" w:lineRule="auto"/>
        <w:ind w:firstLine="397"/>
        <w:jc w:val="center"/>
        <w:rPr>
          <w:rFonts w:ascii="Calibri" w:eastAsia="Times New Roman" w:hAnsi="Calibri" w:cs="Calibri"/>
          <w:b/>
          <w:bCs/>
          <w:kern w:val="1"/>
          <w:lang w:eastAsia="zh-CN"/>
        </w:rPr>
      </w:pPr>
    </w:p>
    <w:p w14:paraId="1C75B58E" w14:textId="77777777" w:rsidR="00865D4B" w:rsidRPr="004915D1" w:rsidRDefault="00865D4B" w:rsidP="00865D4B">
      <w:pPr>
        <w:suppressAutoHyphens/>
        <w:spacing w:after="200" w:line="276" w:lineRule="auto"/>
        <w:ind w:firstLine="397"/>
        <w:jc w:val="center"/>
        <w:rPr>
          <w:rFonts w:ascii="Calibri" w:eastAsia="Times New Roman" w:hAnsi="Calibri" w:cs="Calibri"/>
          <w:b/>
          <w:bCs/>
          <w:kern w:val="1"/>
          <w:lang w:eastAsia="zh-CN"/>
        </w:rPr>
      </w:pPr>
    </w:p>
    <w:p w14:paraId="6AC2BB76" w14:textId="77777777" w:rsidR="00865D4B" w:rsidRPr="004915D1" w:rsidRDefault="00865D4B" w:rsidP="00865D4B">
      <w:pPr>
        <w:pageBreakBefore/>
        <w:suppressAutoHyphens/>
        <w:spacing w:after="200" w:line="276" w:lineRule="auto"/>
        <w:ind w:firstLine="397"/>
        <w:jc w:val="center"/>
        <w:rPr>
          <w:rFonts w:ascii="Calibri" w:eastAsia="Times New Roman" w:hAnsi="Calibri" w:cs="Calibri"/>
          <w:kern w:val="1"/>
          <w:lang w:eastAsia="zh-CN"/>
        </w:rPr>
      </w:pPr>
      <w:r w:rsidRPr="004915D1">
        <w:rPr>
          <w:rFonts w:ascii="Calibri" w:eastAsia="Times New Roman" w:hAnsi="Calibri" w:cs="Calibri"/>
          <w:b/>
          <w:bCs/>
          <w:kern w:val="1"/>
          <w:lang w:eastAsia="zh-CN"/>
        </w:rPr>
        <w:lastRenderedPageBreak/>
        <w:t>Β: Οικονομική και χρηματοοικονομική επάρκεια</w:t>
      </w:r>
    </w:p>
    <w:p w14:paraId="4B9E8485" w14:textId="77777777" w:rsidR="00865D4B" w:rsidRPr="004915D1" w:rsidRDefault="00865D4B" w:rsidP="00865D4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 xml:space="preserve">Ο οικονομικός φορέας πρέπει να παράσχει πληροφορίες </w:t>
      </w:r>
      <w:r w:rsidRPr="004915D1">
        <w:rPr>
          <w:rFonts w:ascii="Calibri" w:eastAsia="Times New Roman" w:hAnsi="Calibri" w:cs="Calibri"/>
          <w:b/>
          <w:kern w:val="1"/>
          <w:u w:val="single"/>
          <w:lang w:eastAsia="zh-CN"/>
        </w:rPr>
        <w:t>μόνον</w:t>
      </w:r>
      <w:r w:rsidRPr="004915D1">
        <w:rPr>
          <w:rFonts w:ascii="Calibri" w:eastAsia="Times New Roman" w:hAnsi="Calibri" w:cs="Calibri"/>
          <w:b/>
          <w:i/>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347" w:type="dxa"/>
        <w:tblLayout w:type="fixed"/>
        <w:tblLook w:val="0000" w:firstRow="0" w:lastRow="0" w:firstColumn="0" w:lastColumn="0" w:noHBand="0" w:noVBand="0"/>
      </w:tblPr>
      <w:tblGrid>
        <w:gridCol w:w="4479"/>
        <w:gridCol w:w="4510"/>
      </w:tblGrid>
      <w:tr w:rsidR="00865D4B" w:rsidRPr="004915D1" w14:paraId="77F38CCE" w14:textId="77777777" w:rsidTr="00243A38">
        <w:tc>
          <w:tcPr>
            <w:tcW w:w="4479" w:type="dxa"/>
            <w:tcBorders>
              <w:top w:val="single" w:sz="4" w:space="0" w:color="000000"/>
              <w:left w:val="single" w:sz="4" w:space="0" w:color="000000"/>
              <w:bottom w:val="single" w:sz="4" w:space="0" w:color="000000"/>
            </w:tcBorders>
            <w:shd w:val="clear" w:color="auto" w:fill="auto"/>
          </w:tcPr>
          <w:p w14:paraId="1B4EB650"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5B4E64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Απάντηση:</w:t>
            </w:r>
          </w:p>
        </w:tc>
      </w:tr>
      <w:tr w:rsidR="00865D4B" w:rsidRPr="004915D1" w14:paraId="2B20C3E7" w14:textId="77777777" w:rsidTr="00243A38">
        <w:tc>
          <w:tcPr>
            <w:tcW w:w="4479" w:type="dxa"/>
            <w:tcBorders>
              <w:top w:val="single" w:sz="4" w:space="0" w:color="000000"/>
              <w:left w:val="single" w:sz="4" w:space="0" w:color="000000"/>
              <w:bottom w:val="single" w:sz="4" w:space="0" w:color="000000"/>
            </w:tcBorders>
            <w:shd w:val="clear" w:color="auto" w:fill="auto"/>
          </w:tcPr>
          <w:p w14:paraId="556DB89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Ο («γενικός») </w:t>
            </w:r>
            <w:r w:rsidRPr="004915D1">
              <w:rPr>
                <w:rFonts w:ascii="Calibri" w:eastAsia="Times New Roman" w:hAnsi="Calibri" w:cs="Calibri"/>
                <w:b/>
                <w:kern w:val="1"/>
                <w:lang w:eastAsia="zh-CN"/>
              </w:rPr>
              <w:t>ετήσιος κύκλος εργασιών</w:t>
            </w:r>
            <w:r w:rsidRPr="004915D1">
              <w:rPr>
                <w:rFonts w:ascii="Calibri" w:eastAsia="Times New Roman" w:hAnsi="Calibri" w:cs="Calibri"/>
                <w:kern w:val="1"/>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915D1">
              <w:rPr>
                <w:rFonts w:ascii="Calibri" w:eastAsia="Times New Roman" w:hAnsi="Calibri" w:cs="Calibri"/>
                <w:b/>
                <w:kern w:val="1"/>
                <w:lang w:eastAsia="zh-CN"/>
              </w:rPr>
              <w:t>:</w:t>
            </w:r>
          </w:p>
          <w:p w14:paraId="6D4E64B8"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7AE312"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έτος: [……] κύκλος εργασιών:[……][…]νόμισμα</w:t>
            </w:r>
          </w:p>
          <w:p w14:paraId="4C66300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έτος: [……] κύκλος εργασιών:[……][…]νόμισμα</w:t>
            </w:r>
          </w:p>
          <w:p w14:paraId="074DA4E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έτος: [……] κύκλος εργασιών:[……][…]νόμισμα</w:t>
            </w:r>
          </w:p>
          <w:p w14:paraId="48BC37BD"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77B3373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315AD00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03EAED6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(αριθμός ετών, μέσος κύκλος εργασιών)</w:t>
            </w:r>
            <w:r w:rsidRPr="004915D1">
              <w:rPr>
                <w:rFonts w:ascii="Calibri" w:eastAsia="Times New Roman" w:hAnsi="Calibri" w:cs="Calibri"/>
                <w:b/>
                <w:kern w:val="1"/>
                <w:lang w:eastAsia="zh-CN"/>
              </w:rPr>
              <w:t>:</w:t>
            </w:r>
            <w:r w:rsidRPr="004915D1">
              <w:rPr>
                <w:rFonts w:ascii="Calibri" w:eastAsia="Times New Roman" w:hAnsi="Calibri" w:cs="Calibri"/>
                <w:kern w:val="1"/>
                <w:lang w:eastAsia="zh-CN"/>
              </w:rPr>
              <w:t xml:space="preserve"> </w:t>
            </w:r>
          </w:p>
          <w:p w14:paraId="66A2CBAE"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[……],[……][…]νόμισμα</w:t>
            </w:r>
          </w:p>
          <w:p w14:paraId="0E6CB9B1"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7C1C68DB"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68EF842E" w14:textId="77777777" w:rsidR="00865D4B" w:rsidRPr="004915D1" w:rsidRDefault="00865D4B" w:rsidP="00865D4B">
            <w:pPr>
              <w:suppressAutoHyphens/>
              <w:spacing w:after="0" w:line="276" w:lineRule="auto"/>
              <w:jc w:val="both"/>
              <w:rPr>
                <w:rFonts w:ascii="Calibri" w:eastAsia="Times New Roman" w:hAnsi="Calibri" w:cs="Calibri"/>
                <w:i/>
                <w:kern w:val="1"/>
                <w:lang w:eastAsia="zh-CN"/>
              </w:rPr>
            </w:pPr>
          </w:p>
          <w:p w14:paraId="47AEC4D5"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14:paraId="16C1FD58"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w:t>
            </w:r>
          </w:p>
        </w:tc>
      </w:tr>
      <w:tr w:rsidR="00865D4B" w:rsidRPr="004915D1" w14:paraId="2F8492B6" w14:textId="77777777" w:rsidTr="00243A38">
        <w:tc>
          <w:tcPr>
            <w:tcW w:w="4479" w:type="dxa"/>
            <w:tcBorders>
              <w:top w:val="single" w:sz="4" w:space="0" w:color="000000"/>
              <w:left w:val="single" w:sz="4" w:space="0" w:color="000000"/>
              <w:bottom w:val="single" w:sz="4" w:space="0" w:color="000000"/>
            </w:tcBorders>
            <w:shd w:val="clear" w:color="auto" w:fill="auto"/>
          </w:tcPr>
          <w:p w14:paraId="230851D5" w14:textId="2224168C" w:rsidR="00865D4B" w:rsidRPr="004915D1" w:rsidRDefault="00865D4B" w:rsidP="00CE7714">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Σε περίπτωση που οι πληροφορίες σχετικά με τον</w:t>
            </w:r>
            <w:r w:rsidR="00CE7714" w:rsidRPr="004915D1">
              <w:rPr>
                <w:rFonts w:ascii="Calibri" w:eastAsia="Times New Roman" w:hAnsi="Calibri" w:cs="Calibri"/>
                <w:kern w:val="1"/>
                <w:lang w:eastAsia="zh-CN"/>
              </w:rPr>
              <w:t xml:space="preserve"> γενικό</w:t>
            </w:r>
            <w:r w:rsidR="00CE7714">
              <w:rPr>
                <w:rFonts w:ascii="Calibri" w:eastAsia="Times New Roman" w:hAnsi="Calibri" w:cs="Calibri"/>
                <w:kern w:val="1"/>
                <w:lang w:eastAsia="zh-CN"/>
              </w:rPr>
              <w:t xml:space="preserve"> κύκλο εργασιών</w:t>
            </w:r>
            <w:r w:rsidRPr="004915D1">
              <w:rPr>
                <w:rFonts w:ascii="Calibri" w:eastAsia="Times New Roman" w:hAnsi="Calibri" w:cs="Calibri"/>
                <w:kern w:val="1"/>
                <w:lang w:eastAsia="zh-CN"/>
              </w:rPr>
              <w:t xml:space="preserve">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13814D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bl>
    <w:p w14:paraId="0BFD2DB5" w14:textId="77777777" w:rsidR="00865D4B" w:rsidRPr="004915D1" w:rsidRDefault="00865D4B" w:rsidP="00865D4B">
      <w:pPr>
        <w:keepNext/>
        <w:suppressAutoHyphens/>
        <w:spacing w:before="120" w:after="360" w:line="276" w:lineRule="auto"/>
        <w:jc w:val="center"/>
        <w:rPr>
          <w:rFonts w:ascii="Calibri" w:eastAsia="Times New Roman" w:hAnsi="Calibri" w:cs="Calibri"/>
          <w:b/>
          <w:smallCaps/>
          <w:kern w:val="1"/>
          <w:sz w:val="28"/>
          <w:lang w:eastAsia="zh-CN"/>
        </w:rPr>
      </w:pPr>
    </w:p>
    <w:p w14:paraId="0ACF2737" w14:textId="77777777" w:rsidR="00865D4B" w:rsidRPr="004915D1" w:rsidRDefault="00865D4B" w:rsidP="00865D4B">
      <w:pPr>
        <w:pageBreakBefore/>
        <w:suppressAutoHyphens/>
        <w:spacing w:after="200" w:line="276" w:lineRule="auto"/>
        <w:ind w:firstLine="397"/>
        <w:jc w:val="center"/>
        <w:rPr>
          <w:rFonts w:ascii="Calibri" w:eastAsia="Times New Roman" w:hAnsi="Calibri" w:cs="Calibri"/>
          <w:kern w:val="1"/>
          <w:lang w:eastAsia="zh-CN"/>
        </w:rPr>
      </w:pPr>
      <w:r w:rsidRPr="004915D1">
        <w:rPr>
          <w:rFonts w:ascii="Calibri" w:eastAsia="Times New Roman" w:hAnsi="Calibri" w:cs="Calibri"/>
          <w:b/>
          <w:bCs/>
          <w:kern w:val="1"/>
          <w:lang w:eastAsia="zh-CN"/>
        </w:rPr>
        <w:lastRenderedPageBreak/>
        <w:t>Γ: Τεχνική και επαγγελματική ικανότητα</w:t>
      </w:r>
    </w:p>
    <w:p w14:paraId="48200DC5" w14:textId="77777777" w:rsidR="00865D4B" w:rsidRPr="004915D1" w:rsidRDefault="00865D4B" w:rsidP="00865D4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b/>
          <w:kern w:val="1"/>
          <w:sz w:val="21"/>
          <w:szCs w:val="21"/>
          <w:lang w:eastAsia="zh-CN"/>
        </w:rPr>
        <w:t>Ο οικονομικός φορέας πρέπει να παράσχε</w:t>
      </w:r>
      <w:r w:rsidRPr="004915D1">
        <w:rPr>
          <w:rFonts w:ascii="Calibri" w:eastAsia="Times New Roman" w:hAnsi="Calibri" w:cs="Calibri"/>
          <w:b/>
          <w:i/>
          <w:kern w:val="1"/>
          <w:sz w:val="21"/>
          <w:szCs w:val="21"/>
          <w:lang w:eastAsia="zh-CN"/>
        </w:rPr>
        <w:t>ι</w:t>
      </w:r>
      <w:r w:rsidRPr="004915D1">
        <w:rPr>
          <w:rFonts w:ascii="Calibri" w:eastAsia="Times New Roman" w:hAnsi="Calibri" w:cs="Calibri"/>
          <w:b/>
          <w:kern w:val="1"/>
          <w:sz w:val="21"/>
          <w:szCs w:val="21"/>
          <w:lang w:eastAsia="zh-CN"/>
        </w:rPr>
        <w:t xml:space="preserve"> πληροφορίες </w:t>
      </w:r>
      <w:r w:rsidRPr="004915D1">
        <w:rPr>
          <w:rFonts w:ascii="Calibri" w:eastAsia="Times New Roman" w:hAnsi="Calibri" w:cs="Calibri"/>
          <w:b/>
          <w:kern w:val="1"/>
          <w:sz w:val="21"/>
          <w:szCs w:val="21"/>
          <w:u w:val="single"/>
          <w:lang w:eastAsia="zh-CN"/>
        </w:rPr>
        <w:t>μόνον</w:t>
      </w:r>
      <w:r w:rsidRPr="004915D1">
        <w:rPr>
          <w:rFonts w:ascii="Calibri" w:eastAsia="Times New Roman"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915D1">
        <w:rPr>
          <w:rFonts w:ascii="Calibri" w:eastAsia="Times New Roman"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89" w:type="dxa"/>
        <w:tblInd w:w="-347" w:type="dxa"/>
        <w:tblLayout w:type="fixed"/>
        <w:tblLook w:val="0000" w:firstRow="0" w:lastRow="0" w:firstColumn="0" w:lastColumn="0" w:noHBand="0" w:noVBand="0"/>
      </w:tblPr>
      <w:tblGrid>
        <w:gridCol w:w="4479"/>
        <w:gridCol w:w="4510"/>
      </w:tblGrid>
      <w:tr w:rsidR="00865D4B" w:rsidRPr="004915D1" w14:paraId="3F0ACA25" w14:textId="77777777" w:rsidTr="00243A38">
        <w:tc>
          <w:tcPr>
            <w:tcW w:w="4479" w:type="dxa"/>
            <w:tcBorders>
              <w:top w:val="single" w:sz="4" w:space="0" w:color="000000"/>
              <w:left w:val="single" w:sz="4" w:space="0" w:color="000000"/>
              <w:bottom w:val="single" w:sz="4" w:space="0" w:color="000000"/>
            </w:tcBorders>
            <w:shd w:val="clear" w:color="auto" w:fill="auto"/>
          </w:tcPr>
          <w:p w14:paraId="10BD1F87"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6F332B"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Απάντηση:</w:t>
            </w:r>
          </w:p>
        </w:tc>
      </w:tr>
      <w:tr w:rsidR="00865D4B" w:rsidRPr="004915D1" w14:paraId="4ACC71A2" w14:textId="77777777" w:rsidTr="00243A38">
        <w:tc>
          <w:tcPr>
            <w:tcW w:w="4479" w:type="dxa"/>
            <w:tcBorders>
              <w:top w:val="single" w:sz="4" w:space="0" w:color="000000"/>
              <w:left w:val="single" w:sz="4" w:space="0" w:color="000000"/>
              <w:bottom w:val="single" w:sz="4" w:space="0" w:color="000000"/>
            </w:tcBorders>
            <w:shd w:val="clear" w:color="auto" w:fill="auto"/>
          </w:tcPr>
          <w:p w14:paraId="1BF9B8E6"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Μόνο για </w:t>
            </w:r>
            <w:r w:rsidRPr="004915D1">
              <w:rPr>
                <w:rFonts w:ascii="Calibri" w:eastAsia="Times New Roman" w:hAnsi="Calibri" w:cs="Calibri"/>
                <w:b/>
                <w:i/>
                <w:kern w:val="1"/>
                <w:lang w:eastAsia="zh-CN"/>
              </w:rPr>
              <w:t>δημόσιες συμβάσεις προμηθειών και δημόσιες συμβάσεις υπηρεσιών</w:t>
            </w:r>
            <w:r w:rsidRPr="004915D1">
              <w:rPr>
                <w:rFonts w:ascii="Calibri" w:eastAsia="Times New Roman" w:hAnsi="Calibri" w:cs="Calibri"/>
                <w:kern w:val="1"/>
                <w:lang w:eastAsia="zh-CN"/>
              </w:rPr>
              <w:t>:</w:t>
            </w:r>
          </w:p>
          <w:p w14:paraId="5636FFA8"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Κατά τη διάρκεια της περιόδου αναφοράς</w:t>
            </w:r>
            <w:r w:rsidRPr="004915D1">
              <w:rPr>
                <w:rFonts w:ascii="Calibri" w:eastAsia="Times New Roman" w:hAnsi="Calibri" w:cs="Calibri"/>
                <w:kern w:val="1"/>
                <w:vertAlign w:val="superscript"/>
                <w:lang w:eastAsia="zh-CN"/>
              </w:rPr>
              <w:endnoteReference w:id="25"/>
            </w:r>
            <w:r w:rsidRPr="004915D1">
              <w:rPr>
                <w:rFonts w:ascii="Calibri" w:eastAsia="Times New Roman" w:hAnsi="Calibri" w:cs="Calibri"/>
                <w:kern w:val="1"/>
                <w:lang w:eastAsia="zh-CN"/>
              </w:rPr>
              <w:t xml:space="preserve">, ο οικονομικός φορέας έχει </w:t>
            </w:r>
            <w:r w:rsidRPr="004915D1">
              <w:rPr>
                <w:rFonts w:ascii="Calibri" w:eastAsia="Times New Roman" w:hAnsi="Calibri" w:cs="Calibri"/>
                <w:b/>
                <w:kern w:val="1"/>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6FAC167"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Κατά τη σύνταξη του σχετικού καταλόγου αναφέρετε τα ποσά, τις ημερομηνίες και τους παραλήπτες δημόσιους ή ιδιωτικούς</w:t>
            </w:r>
            <w:r w:rsidRPr="004915D1">
              <w:rPr>
                <w:rFonts w:ascii="Calibri" w:eastAsia="Times New Roman" w:hAnsi="Calibri" w:cs="Calibri"/>
                <w:kern w:val="1"/>
                <w:vertAlign w:val="superscript"/>
                <w:lang w:eastAsia="zh-CN"/>
              </w:rPr>
              <w:endnoteReference w:id="26"/>
            </w:r>
            <w:r w:rsidRPr="004915D1">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CDA391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Επισυνάπτεται κατάλογος έργων κατά τη διάρκεια των τριών (3) τελευταίων ετών, προ της υποβολής του φακέλου για την εγγραφή στον κατάλογο, υπό τη μορφή πίνακα, ο οποίος θα περιλαμβάνει τα παρακάτω πεδία: τίτλος έργου, επωνυμία πελάτη, διάρκεια εκτέλεσης του έργου (από/έως), συμβατική αξία έργου, αντικείμενο του έργου, ρόλος του προσφέροντος στο έργο (π.χ. κύριος συμβαλλόμενος ή υπεργολάβος), φάση ολοκλήρωσης του έργου (ολοκληρωμένο ή σε εξέλιξη).</w:t>
            </w:r>
          </w:p>
        </w:tc>
      </w:tr>
      <w:tr w:rsidR="00865D4B" w:rsidRPr="004915D1" w14:paraId="089A847B" w14:textId="77777777" w:rsidTr="00243A38">
        <w:tc>
          <w:tcPr>
            <w:tcW w:w="4479" w:type="dxa"/>
            <w:tcBorders>
              <w:top w:val="single" w:sz="4" w:space="0" w:color="000000"/>
              <w:left w:val="single" w:sz="4" w:space="0" w:color="000000"/>
              <w:bottom w:val="single" w:sz="4" w:space="0" w:color="000000"/>
            </w:tcBorders>
            <w:shd w:val="clear" w:color="auto" w:fill="auto"/>
          </w:tcPr>
          <w:p w14:paraId="203024A0"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 xml:space="preserve">2) Ο οικονομικός φορέας μπορεί να χρησιμοποιήσει το ακόλουθο </w:t>
            </w:r>
            <w:r w:rsidRPr="004915D1">
              <w:rPr>
                <w:rFonts w:ascii="Calibri" w:eastAsia="Times New Roman" w:hAnsi="Calibri" w:cs="Calibri"/>
                <w:b/>
                <w:kern w:val="1"/>
                <w:lang w:eastAsia="zh-CN"/>
              </w:rPr>
              <w:t>τεχνικό προσωπικό ή τις ακόλουθες τεχνικές υπηρεσίες</w:t>
            </w:r>
            <w:r w:rsidRPr="004915D1">
              <w:rPr>
                <w:rFonts w:ascii="Calibri" w:eastAsia="Times New Roman" w:hAnsi="Calibri" w:cs="Calibri"/>
                <w:kern w:val="1"/>
                <w:vertAlign w:val="superscript"/>
                <w:lang w:eastAsia="zh-CN"/>
              </w:rPr>
              <w:endnoteReference w:id="27"/>
            </w:r>
            <w:r w:rsidRPr="004915D1">
              <w:rPr>
                <w:rFonts w:ascii="Calibri" w:eastAsia="Times New Roman" w:hAnsi="Calibri" w:cs="Calibri"/>
                <w:kern w:val="1"/>
                <w:lang w:eastAsia="zh-CN"/>
              </w:rPr>
              <w:t>, ιδίως τους υπεύθυνους για τον έλεγχο της ποιότητας:</w:t>
            </w:r>
          </w:p>
          <w:p w14:paraId="71F9E09E"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2B0D14"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p w14:paraId="00A17F87"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4EA6078D"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527C9E30"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11CD874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p>
          <w:p w14:paraId="14CC9C72"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kern w:val="1"/>
                <w:lang w:eastAsia="zh-CN"/>
              </w:rPr>
              <w:t>[……]</w:t>
            </w:r>
          </w:p>
        </w:tc>
      </w:tr>
    </w:tbl>
    <w:p w14:paraId="2AD9059A" w14:textId="77777777" w:rsidR="00865D4B" w:rsidRPr="004915D1" w:rsidRDefault="00865D4B" w:rsidP="00865D4B">
      <w:pPr>
        <w:keepNext/>
        <w:suppressAutoHyphens/>
        <w:spacing w:before="120" w:after="360" w:line="276" w:lineRule="auto"/>
        <w:jc w:val="center"/>
        <w:rPr>
          <w:rFonts w:ascii="Calibri" w:eastAsia="Times New Roman" w:hAnsi="Calibri" w:cs="Calibri"/>
          <w:b/>
          <w:smallCaps/>
          <w:kern w:val="1"/>
          <w:sz w:val="28"/>
          <w:lang w:eastAsia="zh-CN"/>
        </w:rPr>
      </w:pPr>
    </w:p>
    <w:p w14:paraId="62B8B125" w14:textId="77777777" w:rsidR="00865D4B" w:rsidRPr="004915D1" w:rsidRDefault="00865D4B" w:rsidP="00865D4B">
      <w:pPr>
        <w:suppressAutoHyphens/>
        <w:spacing w:after="200" w:line="276" w:lineRule="auto"/>
        <w:ind w:firstLine="397"/>
        <w:jc w:val="center"/>
        <w:rPr>
          <w:rFonts w:ascii="Calibri" w:eastAsia="Times New Roman" w:hAnsi="Calibri" w:cs="Calibri"/>
          <w:b/>
          <w:bCs/>
          <w:kern w:val="1"/>
          <w:lang w:eastAsia="zh-CN"/>
        </w:rPr>
      </w:pPr>
    </w:p>
    <w:p w14:paraId="6270CE3A" w14:textId="77777777" w:rsidR="00865D4B" w:rsidRPr="004915D1" w:rsidRDefault="00865D4B" w:rsidP="00865D4B">
      <w:pPr>
        <w:pageBreakBefore/>
        <w:suppressAutoHyphens/>
        <w:spacing w:after="200" w:line="276" w:lineRule="auto"/>
        <w:ind w:firstLine="397"/>
        <w:jc w:val="center"/>
        <w:rPr>
          <w:rFonts w:ascii="Calibri" w:eastAsia="Times New Roman" w:hAnsi="Calibri" w:cs="Calibri"/>
          <w:kern w:val="1"/>
          <w:lang w:eastAsia="zh-CN"/>
        </w:rPr>
      </w:pPr>
      <w:r w:rsidRPr="004915D1">
        <w:rPr>
          <w:rFonts w:ascii="Calibri" w:eastAsia="Times New Roman" w:hAnsi="Calibri" w:cs="Calibri"/>
          <w:b/>
          <w:bCs/>
          <w:kern w:val="1"/>
          <w:lang w:eastAsia="zh-CN"/>
        </w:rPr>
        <w:lastRenderedPageBreak/>
        <w:t>Δ: Συστήματα διασφάλισης ποιότητας και πρότυπα περιβαλλοντικής διαχείρισης</w:t>
      </w:r>
    </w:p>
    <w:p w14:paraId="1CA47598" w14:textId="77777777" w:rsidR="00865D4B" w:rsidRPr="004915D1" w:rsidRDefault="00865D4B" w:rsidP="00865D4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 xml:space="preserve">Ο οικονομικός φορέας πρέπει να παράσχει πληροφορίες </w:t>
      </w:r>
      <w:r w:rsidRPr="004915D1">
        <w:rPr>
          <w:rFonts w:ascii="Calibri" w:eastAsia="Times New Roman" w:hAnsi="Calibri" w:cs="Calibri"/>
          <w:b/>
          <w:kern w:val="1"/>
          <w:u w:val="single"/>
          <w:lang w:eastAsia="zh-CN"/>
        </w:rPr>
        <w:t>μόνον</w:t>
      </w:r>
      <w:r w:rsidRPr="004915D1">
        <w:rPr>
          <w:rFonts w:ascii="Calibri" w:eastAsia="Times New Roman" w:hAnsi="Calibri" w:cs="Calibri"/>
          <w:b/>
          <w:i/>
          <w:kern w:val="1"/>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89" w:type="dxa"/>
        <w:tblInd w:w="-347" w:type="dxa"/>
        <w:tblLayout w:type="fixed"/>
        <w:tblLook w:val="0000" w:firstRow="0" w:lastRow="0" w:firstColumn="0" w:lastColumn="0" w:noHBand="0" w:noVBand="0"/>
      </w:tblPr>
      <w:tblGrid>
        <w:gridCol w:w="4479"/>
        <w:gridCol w:w="4510"/>
      </w:tblGrid>
      <w:tr w:rsidR="00865D4B" w:rsidRPr="004915D1" w14:paraId="2B6AA031" w14:textId="77777777" w:rsidTr="00243A38">
        <w:tc>
          <w:tcPr>
            <w:tcW w:w="4479" w:type="dxa"/>
            <w:tcBorders>
              <w:top w:val="single" w:sz="4" w:space="0" w:color="000000"/>
              <w:left w:val="single" w:sz="4" w:space="0" w:color="000000"/>
              <w:bottom w:val="single" w:sz="4" w:space="0" w:color="000000"/>
            </w:tcBorders>
            <w:shd w:val="clear" w:color="auto" w:fill="auto"/>
          </w:tcPr>
          <w:p w14:paraId="6C3FF89F"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31D2A3"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i/>
                <w:kern w:val="1"/>
                <w:lang w:eastAsia="zh-CN"/>
              </w:rPr>
              <w:t>Απάντηση:</w:t>
            </w:r>
          </w:p>
        </w:tc>
      </w:tr>
      <w:tr w:rsidR="00865D4B" w:rsidRPr="004915D1" w14:paraId="38675071" w14:textId="77777777" w:rsidTr="00243A38">
        <w:tc>
          <w:tcPr>
            <w:tcW w:w="4479" w:type="dxa"/>
            <w:tcBorders>
              <w:top w:val="single" w:sz="4" w:space="0" w:color="000000"/>
              <w:left w:val="single" w:sz="4" w:space="0" w:color="000000"/>
              <w:bottom w:val="single" w:sz="4" w:space="0" w:color="000000"/>
            </w:tcBorders>
            <w:shd w:val="clear" w:color="auto" w:fill="auto"/>
          </w:tcPr>
          <w:p w14:paraId="34903DB6"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color w:val="000000"/>
                <w:kern w:val="1"/>
                <w:lang w:eastAsia="zh-CN"/>
              </w:rPr>
              <w:t xml:space="preserve">Θα είναι σε θέση ο οικονομικός φορέας να προσκομίσει </w:t>
            </w:r>
            <w:r w:rsidRPr="004915D1">
              <w:rPr>
                <w:rFonts w:ascii="Calibri" w:eastAsia="Times New Roman" w:hAnsi="Calibri" w:cs="Calibri"/>
                <w:b/>
                <w:color w:val="000000"/>
                <w:kern w:val="1"/>
                <w:lang w:eastAsia="zh-CN"/>
              </w:rPr>
              <w:t>πιστοποιητικά</w:t>
            </w:r>
            <w:r w:rsidRPr="004915D1">
              <w:rPr>
                <w:rFonts w:ascii="Calibri" w:eastAsia="Times New Roman" w:hAnsi="Calibri" w:cs="Calibri"/>
                <w:color w:val="000000"/>
                <w:kern w:val="1"/>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4915D1">
              <w:rPr>
                <w:rFonts w:ascii="Calibri" w:eastAsia="Times New Roman" w:hAnsi="Calibri" w:cs="Calibri"/>
                <w:b/>
                <w:color w:val="000000"/>
                <w:kern w:val="1"/>
                <w:lang w:eastAsia="zh-CN"/>
              </w:rPr>
              <w:t>πρότυπα διασφάλισης ποιότητας</w:t>
            </w:r>
            <w:r w:rsidRPr="004915D1">
              <w:rPr>
                <w:rFonts w:ascii="Calibri" w:eastAsia="Times New Roman" w:hAnsi="Calibri" w:cs="Calibri"/>
                <w:color w:val="000000"/>
                <w:kern w:val="1"/>
                <w:lang w:eastAsia="zh-CN"/>
              </w:rPr>
              <w:t>, συμπεριλαμβανομένης της προσβασιμότητας για άτομα με ειδικές ανάγκες;</w:t>
            </w:r>
          </w:p>
          <w:p w14:paraId="1C9C34A7"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b/>
                <w:color w:val="000000"/>
                <w:kern w:val="1"/>
                <w:lang w:eastAsia="zh-CN"/>
              </w:rPr>
              <w:t>Εάν όχι</w:t>
            </w:r>
            <w:r w:rsidRPr="004915D1">
              <w:rPr>
                <w:rFonts w:ascii="Calibri" w:eastAsia="Times New Roman" w:hAnsi="Calibri" w:cs="Calibri"/>
                <w:color w:val="000000"/>
                <w:kern w:val="1"/>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14:paraId="2F9CB3B9" w14:textId="77777777" w:rsidR="00865D4B" w:rsidRPr="004915D1" w:rsidRDefault="00865D4B" w:rsidP="00865D4B">
            <w:pPr>
              <w:suppressAutoHyphens/>
              <w:spacing w:after="0" w:line="276" w:lineRule="auto"/>
              <w:jc w:val="both"/>
              <w:rPr>
                <w:rFonts w:ascii="Calibri" w:eastAsia="Times New Roman" w:hAnsi="Calibri" w:cs="Calibri"/>
                <w:kern w:val="1"/>
                <w:lang w:eastAsia="zh-CN"/>
              </w:rPr>
            </w:pPr>
            <w:r w:rsidRPr="004915D1">
              <w:rPr>
                <w:rFonts w:ascii="Calibri" w:eastAsia="Times New Roman" w:hAnsi="Calibri" w:cs="Calibri"/>
                <w:i/>
                <w:color w:val="000000"/>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A79DDE"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 Ναι [] Όχι</w:t>
            </w:r>
          </w:p>
          <w:p w14:paraId="1E602970"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6A2274B8"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46E4982D"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4AAECE50"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2F2DB658"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07B91B4C"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6358F777" w14:textId="77777777" w:rsidR="00865D4B" w:rsidRPr="004915D1" w:rsidRDefault="00865D4B" w:rsidP="00865D4B">
            <w:pPr>
              <w:suppressAutoHyphens/>
              <w:spacing w:after="0" w:line="276" w:lineRule="auto"/>
              <w:rPr>
                <w:rFonts w:ascii="Calibri" w:eastAsia="Times New Roman" w:hAnsi="Calibri" w:cs="Calibri"/>
                <w:kern w:val="1"/>
                <w:lang w:eastAsia="zh-CN"/>
              </w:rPr>
            </w:pPr>
          </w:p>
          <w:p w14:paraId="671A8DA9"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kern w:val="1"/>
                <w:lang w:eastAsia="zh-CN"/>
              </w:rPr>
              <w:t>[……] [……]</w:t>
            </w:r>
          </w:p>
          <w:p w14:paraId="00B968C9" w14:textId="77777777" w:rsidR="00865D4B" w:rsidRPr="004915D1" w:rsidRDefault="00865D4B" w:rsidP="00865D4B">
            <w:pPr>
              <w:suppressAutoHyphens/>
              <w:spacing w:after="0" w:line="276" w:lineRule="auto"/>
              <w:rPr>
                <w:rFonts w:ascii="Calibri" w:eastAsia="Times New Roman" w:hAnsi="Calibri" w:cs="Calibri"/>
                <w:i/>
                <w:kern w:val="1"/>
                <w:lang w:eastAsia="zh-CN"/>
              </w:rPr>
            </w:pPr>
          </w:p>
          <w:p w14:paraId="63F59912" w14:textId="77777777" w:rsidR="00865D4B" w:rsidRPr="004915D1" w:rsidRDefault="00865D4B" w:rsidP="00865D4B">
            <w:pPr>
              <w:suppressAutoHyphens/>
              <w:spacing w:after="0" w:line="276" w:lineRule="auto"/>
              <w:rPr>
                <w:rFonts w:ascii="Calibri" w:eastAsia="Times New Roman" w:hAnsi="Calibri" w:cs="Calibri"/>
                <w:i/>
                <w:kern w:val="1"/>
                <w:lang w:eastAsia="zh-CN"/>
              </w:rPr>
            </w:pPr>
          </w:p>
          <w:p w14:paraId="5FFE2E44" w14:textId="77777777" w:rsidR="00865D4B" w:rsidRPr="004915D1" w:rsidRDefault="00865D4B" w:rsidP="00865D4B">
            <w:pPr>
              <w:suppressAutoHyphens/>
              <w:spacing w:after="0" w:line="276" w:lineRule="auto"/>
              <w:rPr>
                <w:rFonts w:ascii="Calibri" w:eastAsia="Times New Roman" w:hAnsi="Calibri" w:cs="Calibri"/>
                <w:i/>
                <w:kern w:val="1"/>
                <w:lang w:eastAsia="zh-CN"/>
              </w:rPr>
            </w:pPr>
          </w:p>
          <w:p w14:paraId="3541CD22" w14:textId="77777777" w:rsidR="00865D4B" w:rsidRPr="004915D1" w:rsidRDefault="00865D4B" w:rsidP="00865D4B">
            <w:pPr>
              <w:suppressAutoHyphens/>
              <w:spacing w:after="0" w:line="276" w:lineRule="auto"/>
              <w:rPr>
                <w:rFonts w:ascii="Calibri" w:eastAsia="Times New Roman" w:hAnsi="Calibri" w:cs="Calibri"/>
                <w:kern w:val="1"/>
                <w:lang w:eastAsia="zh-CN"/>
              </w:rPr>
            </w:pPr>
            <w:r w:rsidRPr="004915D1">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bl>
    <w:p w14:paraId="6E85D6A4" w14:textId="77777777" w:rsidR="00865D4B" w:rsidRPr="004915D1" w:rsidRDefault="00865D4B" w:rsidP="00865D4B">
      <w:pPr>
        <w:keepNext/>
        <w:pageBreakBefore/>
        <w:suppressAutoHyphens/>
        <w:spacing w:before="120" w:after="360" w:line="276" w:lineRule="auto"/>
        <w:jc w:val="center"/>
        <w:rPr>
          <w:rFonts w:ascii="Calibri" w:eastAsia="Times New Roman" w:hAnsi="Calibri" w:cs="Calibri"/>
          <w:b/>
          <w:kern w:val="1"/>
          <w:lang w:eastAsia="zh-CN"/>
        </w:rPr>
      </w:pPr>
      <w:r w:rsidRPr="004915D1">
        <w:rPr>
          <w:rFonts w:ascii="Calibri" w:eastAsia="Times New Roman" w:hAnsi="Calibri" w:cs="Calibri"/>
          <w:b/>
          <w:bCs/>
          <w:kern w:val="1"/>
          <w:lang w:eastAsia="zh-CN"/>
        </w:rPr>
        <w:lastRenderedPageBreak/>
        <w:t>Μέρος VI: Τελικές δηλώσεις</w:t>
      </w:r>
    </w:p>
    <w:p w14:paraId="1F883862" w14:textId="77777777" w:rsidR="00865D4B" w:rsidRPr="004915D1" w:rsidRDefault="00865D4B" w:rsidP="00865D4B">
      <w:pPr>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7E7C32B" w14:textId="77777777" w:rsidR="00865D4B" w:rsidRPr="004915D1" w:rsidRDefault="00865D4B" w:rsidP="00865D4B">
      <w:pPr>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4915D1">
        <w:rPr>
          <w:rFonts w:ascii="Calibri" w:eastAsia="Times New Roman" w:hAnsi="Calibri" w:cs="Calibri"/>
          <w:kern w:val="1"/>
          <w:vertAlign w:val="superscript"/>
          <w:lang w:eastAsia="zh-CN"/>
        </w:rPr>
        <w:endnoteReference w:id="28"/>
      </w:r>
      <w:r w:rsidRPr="004915D1">
        <w:rPr>
          <w:rFonts w:ascii="Calibri" w:eastAsia="Times New Roman" w:hAnsi="Calibri" w:cs="Calibri"/>
          <w:i/>
          <w:kern w:val="1"/>
          <w:lang w:eastAsia="zh-CN"/>
        </w:rPr>
        <w:t>, εκτός εάν :</w:t>
      </w:r>
    </w:p>
    <w:p w14:paraId="213731F9" w14:textId="77777777" w:rsidR="00865D4B" w:rsidRPr="004915D1" w:rsidRDefault="00865D4B" w:rsidP="00865D4B">
      <w:pPr>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915D1">
        <w:rPr>
          <w:rFonts w:ascii="Calibri" w:eastAsia="Times New Roman" w:hAnsi="Calibri" w:cs="Calibri"/>
          <w:kern w:val="1"/>
          <w:vertAlign w:val="superscript"/>
          <w:lang w:eastAsia="zh-CN"/>
        </w:rPr>
        <w:endnoteReference w:id="29"/>
      </w:r>
      <w:r w:rsidRPr="004915D1">
        <w:rPr>
          <w:rFonts w:ascii="Calibri" w:eastAsia="Times New Roman" w:hAnsi="Calibri" w:cs="Calibri"/>
          <w:i/>
          <w:kern w:val="1"/>
          <w:lang w:eastAsia="zh-CN"/>
        </w:rPr>
        <w:t>.</w:t>
      </w:r>
    </w:p>
    <w:p w14:paraId="5D84DFC4" w14:textId="77777777" w:rsidR="00865D4B" w:rsidRPr="004915D1" w:rsidRDefault="00865D4B" w:rsidP="00865D4B">
      <w:pPr>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14:paraId="4D8958E4" w14:textId="77777777" w:rsidR="00865D4B" w:rsidRPr="004915D1" w:rsidRDefault="00865D4B" w:rsidP="00865D4B">
      <w:pPr>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4915D1">
        <w:rPr>
          <w:rFonts w:ascii="Calibri" w:eastAsia="Times New Roman" w:hAnsi="Calibri" w:cs="Calibr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915D1">
        <w:rPr>
          <w:rFonts w:ascii="Calibri" w:eastAsia="Times New Roman" w:hAnsi="Calibri" w:cs="Calibri"/>
          <w:i/>
          <w:kern w:val="1"/>
          <w:lang w:eastAsia="zh-CN"/>
        </w:rPr>
        <w:t>.</w:t>
      </w:r>
    </w:p>
    <w:p w14:paraId="2923F1E1" w14:textId="77777777" w:rsidR="00865D4B" w:rsidRPr="004915D1" w:rsidRDefault="00865D4B" w:rsidP="00865D4B">
      <w:pPr>
        <w:suppressAutoHyphens/>
        <w:spacing w:after="200" w:line="276" w:lineRule="auto"/>
        <w:jc w:val="both"/>
        <w:rPr>
          <w:rFonts w:ascii="Calibri" w:eastAsia="Times New Roman" w:hAnsi="Calibri" w:cs="Calibri"/>
          <w:i/>
          <w:kern w:val="1"/>
          <w:lang w:eastAsia="zh-CN"/>
        </w:rPr>
      </w:pPr>
    </w:p>
    <w:p w14:paraId="6303106A" w14:textId="77777777" w:rsidR="00865D4B" w:rsidRPr="004915D1" w:rsidRDefault="00865D4B" w:rsidP="00865D4B">
      <w:pPr>
        <w:suppressAutoHyphens/>
        <w:spacing w:after="200" w:line="276" w:lineRule="auto"/>
        <w:jc w:val="both"/>
        <w:rPr>
          <w:rFonts w:ascii="Calibri" w:eastAsia="Times New Roman" w:hAnsi="Calibri" w:cs="Calibri"/>
          <w:kern w:val="1"/>
          <w:lang w:eastAsia="zh-CN"/>
        </w:rPr>
      </w:pPr>
      <w:r w:rsidRPr="004915D1">
        <w:rPr>
          <w:rFonts w:ascii="Calibri" w:eastAsia="Times New Roman" w:hAnsi="Calibri" w:cs="Calibri"/>
          <w:i/>
          <w:kern w:val="1"/>
          <w:lang w:eastAsia="zh-CN"/>
        </w:rPr>
        <w:t xml:space="preserve">Ημερομηνία, τόπος και, όπου ζητείται ή είναι απαραίτητο, υπογραφή(-ές): [……]   </w:t>
      </w:r>
    </w:p>
    <w:p w14:paraId="07999DE2" w14:textId="77777777" w:rsidR="00865D4B" w:rsidRPr="004915D1" w:rsidRDefault="00865D4B" w:rsidP="00865D4B"/>
    <w:p w14:paraId="2B4AA5BE" w14:textId="77777777" w:rsidR="00865D4B" w:rsidRPr="004915D1" w:rsidRDefault="00865D4B" w:rsidP="00865D4B"/>
    <w:p w14:paraId="374C6FCB"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0F464D38"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6E367855"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0D2A1480"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03AD1CFD"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13BFD403"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3052A6FA"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42F933FD"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252C9EC8"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56B93B1E"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64ABFF7B"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62E0B550" w14:textId="77777777" w:rsidR="004E2242" w:rsidRPr="004915D1" w:rsidRDefault="004E2242" w:rsidP="00C6175C">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7E05B84A" w14:textId="23458A09" w:rsidR="004E2242" w:rsidRPr="004915D1" w:rsidRDefault="004E2242" w:rsidP="004820CE">
      <w:pPr>
        <w:autoSpaceDE w:val="0"/>
        <w:autoSpaceDN w:val="0"/>
        <w:adjustRightInd w:val="0"/>
        <w:spacing w:after="0" w:line="240" w:lineRule="auto"/>
        <w:rPr>
          <w:rFonts w:ascii="Verdana" w:eastAsia="Times New Roman" w:hAnsi="Verdana" w:cs="Verdana"/>
          <w:b/>
          <w:bCs/>
          <w:color w:val="000000"/>
          <w:sz w:val="20"/>
          <w:szCs w:val="20"/>
          <w:lang w:eastAsia="el-GR"/>
        </w:rPr>
      </w:pPr>
    </w:p>
    <w:p w14:paraId="496D141C" w14:textId="77777777" w:rsidR="004820CE" w:rsidRPr="004915D1" w:rsidRDefault="004820CE" w:rsidP="004820CE">
      <w:pPr>
        <w:autoSpaceDE w:val="0"/>
        <w:autoSpaceDN w:val="0"/>
        <w:adjustRightInd w:val="0"/>
        <w:spacing w:after="0" w:line="240" w:lineRule="auto"/>
        <w:rPr>
          <w:rFonts w:ascii="Verdana" w:eastAsia="Times New Roman" w:hAnsi="Verdana" w:cs="Verdana"/>
          <w:b/>
          <w:bCs/>
          <w:color w:val="000000"/>
          <w:sz w:val="20"/>
          <w:szCs w:val="20"/>
          <w:lang w:eastAsia="el-GR"/>
        </w:rPr>
      </w:pPr>
    </w:p>
    <w:p w14:paraId="432E5BE0" w14:textId="77777777" w:rsidR="00DA54BE" w:rsidRDefault="00DA54BE" w:rsidP="00CF5571">
      <w:pPr>
        <w:pStyle w:val="Default"/>
        <w:spacing w:after="24"/>
        <w:jc w:val="right"/>
        <w:rPr>
          <w:sz w:val="20"/>
          <w:szCs w:val="20"/>
        </w:rPr>
      </w:pPr>
    </w:p>
    <w:p w14:paraId="648781B4" w14:textId="77777777" w:rsidR="00DA54BE" w:rsidRDefault="00DA54BE" w:rsidP="00CF5571">
      <w:pPr>
        <w:pStyle w:val="Default"/>
        <w:spacing w:after="24"/>
        <w:jc w:val="right"/>
        <w:rPr>
          <w:sz w:val="20"/>
          <w:szCs w:val="20"/>
        </w:rPr>
      </w:pPr>
    </w:p>
    <w:p w14:paraId="3D87D4B8" w14:textId="77777777" w:rsidR="00DA54BE" w:rsidRDefault="00DA54BE" w:rsidP="00CF5571">
      <w:pPr>
        <w:pStyle w:val="Default"/>
        <w:spacing w:after="24"/>
        <w:jc w:val="right"/>
        <w:rPr>
          <w:sz w:val="20"/>
          <w:szCs w:val="20"/>
        </w:rPr>
      </w:pPr>
    </w:p>
    <w:sectPr w:rsidR="00DA54BE" w:rsidSect="005D6747">
      <w:footerReference w:type="default" r:id="rId10"/>
      <w:pgSz w:w="11906" w:h="16838"/>
      <w:pgMar w:top="1135" w:right="1800" w:bottom="1440" w:left="1800" w:header="426" w:footer="1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999CA" w14:textId="77777777" w:rsidR="00905850" w:rsidRDefault="00905850" w:rsidP="00104DE3">
      <w:pPr>
        <w:spacing w:after="0" w:line="240" w:lineRule="auto"/>
      </w:pPr>
      <w:r>
        <w:separator/>
      </w:r>
    </w:p>
  </w:endnote>
  <w:endnote w:type="continuationSeparator" w:id="0">
    <w:p w14:paraId="2487A9AD" w14:textId="77777777" w:rsidR="00905850" w:rsidRDefault="00905850" w:rsidP="00104DE3">
      <w:pPr>
        <w:spacing w:after="0" w:line="240" w:lineRule="auto"/>
      </w:pPr>
      <w:r>
        <w:continuationSeparator/>
      </w:r>
    </w:p>
  </w:endnote>
  <w:endnote w:id="1">
    <w:p w14:paraId="69C53E2A" w14:textId="77777777" w:rsidR="00641B70" w:rsidRPr="002F6B21" w:rsidRDefault="00641B70" w:rsidP="00865D4B">
      <w:pPr>
        <w:pStyle w:val="a8"/>
        <w:tabs>
          <w:tab w:val="left" w:pos="284"/>
        </w:tabs>
        <w:ind w:firstLine="0"/>
      </w:pPr>
      <w:r>
        <w:rPr>
          <w:rStyle w:val="a9"/>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14:paraId="4EEED0C9" w14:textId="77777777" w:rsidR="00641B70" w:rsidRDefault="00641B70" w:rsidP="00865D4B">
      <w:pPr>
        <w:pStyle w:val="a8"/>
        <w:tabs>
          <w:tab w:val="left" w:pos="284"/>
        </w:tabs>
        <w:ind w:firstLine="0"/>
      </w:pPr>
      <w:r>
        <w:rPr>
          <w:rStyle w:val="a7"/>
        </w:rPr>
        <w:endnoteRef/>
      </w:r>
      <w:r>
        <w:tab/>
        <w:t>Επαναλάβετε τα στοιχεία των αρμοδίων, όνομα και επώνυμο, όσες φορές χρειάζεται.</w:t>
      </w:r>
    </w:p>
  </w:endnote>
  <w:endnote w:id="3">
    <w:p w14:paraId="3ACC8EB4" w14:textId="77777777" w:rsidR="00641B70" w:rsidRDefault="00641B70" w:rsidP="00865D4B">
      <w:pPr>
        <w:pStyle w:val="a8"/>
        <w:tabs>
          <w:tab w:val="left" w:pos="284"/>
        </w:tabs>
        <w:ind w:firstLine="0"/>
      </w:pPr>
      <w:r>
        <w:rPr>
          <w:rStyle w:val="a7"/>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4">
    <w:p w14:paraId="548B6781" w14:textId="77777777" w:rsidR="00641B70" w:rsidRDefault="00641B70" w:rsidP="00865D4B">
      <w:pPr>
        <w:pStyle w:val="a8"/>
        <w:tabs>
          <w:tab w:val="left" w:pos="284"/>
        </w:tabs>
        <w:ind w:firstLine="0"/>
      </w:pPr>
      <w:r>
        <w:rPr>
          <w:rStyle w:val="a7"/>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5">
    <w:p w14:paraId="030EB115" w14:textId="77777777" w:rsidR="00641B70" w:rsidRDefault="00641B70" w:rsidP="00865D4B">
      <w:pPr>
        <w:pStyle w:val="a8"/>
        <w:tabs>
          <w:tab w:val="left" w:pos="284"/>
        </w:tabs>
        <w:ind w:firstLine="0"/>
      </w:pPr>
      <w:r>
        <w:rPr>
          <w:rStyle w:val="a7"/>
        </w:rPr>
        <w:endnoteRef/>
      </w:r>
      <w:r>
        <w:tab/>
        <w:t>Σύμφωνα με άρθρο 73 παρ. 1 (β). Στον Κανονισμό ΕΕΕΣ (Κανονισμός ΕΕ 2016/7) αναφέρεται ως “διαφθορά”.</w:t>
      </w:r>
    </w:p>
  </w:endnote>
  <w:endnote w:id="6">
    <w:p w14:paraId="65AC37B6" w14:textId="77777777" w:rsidR="00641B70" w:rsidRDefault="00641B70" w:rsidP="00865D4B">
      <w:pPr>
        <w:pStyle w:val="a8"/>
        <w:tabs>
          <w:tab w:val="left" w:pos="284"/>
        </w:tabs>
        <w:ind w:firstLine="0"/>
      </w:pPr>
      <w:r>
        <w:rPr>
          <w:rStyle w:val="a7"/>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7">
    <w:p w14:paraId="1AE22D18" w14:textId="77777777" w:rsidR="00641B70" w:rsidRDefault="00641B70" w:rsidP="00865D4B">
      <w:pPr>
        <w:pStyle w:val="a8"/>
        <w:tabs>
          <w:tab w:val="left" w:pos="284"/>
        </w:tabs>
        <w:ind w:firstLine="0"/>
      </w:pPr>
      <w:r>
        <w:rPr>
          <w:rStyle w:val="a7"/>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6"/>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8">
    <w:p w14:paraId="71E8B261" w14:textId="77777777" w:rsidR="00641B70" w:rsidRDefault="00641B70" w:rsidP="00865D4B">
      <w:pPr>
        <w:pStyle w:val="a8"/>
        <w:tabs>
          <w:tab w:val="left" w:pos="284"/>
        </w:tabs>
        <w:ind w:firstLine="0"/>
      </w:pPr>
      <w:r>
        <w:rPr>
          <w:rStyle w:val="a7"/>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9">
    <w:p w14:paraId="07102A14" w14:textId="77777777" w:rsidR="00641B70" w:rsidRDefault="00641B70" w:rsidP="00865D4B">
      <w:pPr>
        <w:pStyle w:val="a8"/>
        <w:tabs>
          <w:tab w:val="left" w:pos="284"/>
        </w:tabs>
        <w:ind w:firstLine="0"/>
      </w:pPr>
      <w:r>
        <w:rPr>
          <w:rStyle w:val="a7"/>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6"/>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0">
    <w:p w14:paraId="122AF80B" w14:textId="77777777" w:rsidR="00641B70" w:rsidRDefault="00641B70" w:rsidP="00865D4B">
      <w:pPr>
        <w:pStyle w:val="a8"/>
        <w:tabs>
          <w:tab w:val="left" w:pos="284"/>
        </w:tabs>
        <w:ind w:firstLine="0"/>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1">
    <w:p w14:paraId="157A6902" w14:textId="77777777" w:rsidR="00641B70" w:rsidRDefault="00641B70" w:rsidP="00865D4B">
      <w:pPr>
        <w:pStyle w:val="a8"/>
        <w:tabs>
          <w:tab w:val="left" w:pos="284"/>
        </w:tabs>
        <w:ind w:firstLine="0"/>
      </w:pPr>
      <w:r>
        <w:rPr>
          <w:rStyle w:val="a7"/>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2">
    <w:p w14:paraId="141B2F3F" w14:textId="77777777" w:rsidR="00641B70" w:rsidRDefault="00641B70" w:rsidP="00865D4B">
      <w:pPr>
        <w:pStyle w:val="a8"/>
        <w:tabs>
          <w:tab w:val="left" w:pos="284"/>
        </w:tabs>
        <w:ind w:firstLine="0"/>
      </w:pPr>
      <w:r>
        <w:rPr>
          <w:rStyle w:val="a7"/>
        </w:rPr>
        <w:endnoteRef/>
      </w:r>
      <w:r>
        <w:tab/>
        <w:t>Επαναλάβετε όσες φορές χρειάζεται.</w:t>
      </w:r>
    </w:p>
  </w:endnote>
  <w:endnote w:id="13">
    <w:p w14:paraId="71F03C3B" w14:textId="77777777" w:rsidR="00641B70" w:rsidRDefault="00641B70" w:rsidP="00865D4B">
      <w:pPr>
        <w:pStyle w:val="a8"/>
        <w:tabs>
          <w:tab w:val="left" w:pos="284"/>
        </w:tabs>
        <w:ind w:firstLine="0"/>
      </w:pPr>
      <w:r>
        <w:rPr>
          <w:rStyle w:val="a7"/>
        </w:rPr>
        <w:endnoteRef/>
      </w:r>
      <w:r>
        <w:tab/>
        <w:t>Επαναλάβετε όσες φορές χρειάζεται.</w:t>
      </w:r>
    </w:p>
  </w:endnote>
  <w:endnote w:id="14">
    <w:p w14:paraId="2843940D" w14:textId="77777777" w:rsidR="00641B70" w:rsidRDefault="00641B70" w:rsidP="00865D4B">
      <w:pPr>
        <w:pStyle w:val="a8"/>
        <w:tabs>
          <w:tab w:val="left" w:pos="284"/>
        </w:tabs>
        <w:ind w:firstLine="0"/>
      </w:pPr>
      <w:r>
        <w:rPr>
          <w:rStyle w:val="a7"/>
        </w:rPr>
        <w:endnoteRef/>
      </w:r>
      <w:r>
        <w:tab/>
        <w:t>Επαναλάβετε όσες φορές χρειάζεται.</w:t>
      </w:r>
    </w:p>
  </w:endnote>
  <w:endnote w:id="15">
    <w:p w14:paraId="439390DD" w14:textId="77777777" w:rsidR="00641B70" w:rsidRDefault="00641B70" w:rsidP="00865D4B">
      <w:pPr>
        <w:pStyle w:val="a8"/>
        <w:tabs>
          <w:tab w:val="left" w:pos="284"/>
        </w:tabs>
        <w:ind w:firstLine="0"/>
      </w:pPr>
      <w:r>
        <w:rPr>
          <w:rStyle w:val="a7"/>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6">
    <w:p w14:paraId="0F293578" w14:textId="77777777" w:rsidR="00641B70" w:rsidRDefault="00641B70" w:rsidP="00865D4B">
      <w:pPr>
        <w:pStyle w:val="a8"/>
        <w:tabs>
          <w:tab w:val="left" w:pos="284"/>
        </w:tabs>
        <w:ind w:firstLine="0"/>
      </w:pPr>
      <w:r>
        <w:rPr>
          <w:rStyle w:val="a7"/>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7">
    <w:p w14:paraId="3AF50580" w14:textId="77777777" w:rsidR="00641B70" w:rsidRDefault="00641B70" w:rsidP="00865D4B">
      <w:pPr>
        <w:pStyle w:val="a8"/>
        <w:tabs>
          <w:tab w:val="left" w:pos="284"/>
        </w:tabs>
        <w:ind w:firstLine="0"/>
      </w:pPr>
      <w:r>
        <w:rPr>
          <w:rStyle w:val="a7"/>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8">
    <w:p w14:paraId="64E0CF39" w14:textId="77777777" w:rsidR="00641B70" w:rsidRDefault="00641B70" w:rsidP="00865D4B">
      <w:pPr>
        <w:pStyle w:val="a8"/>
        <w:tabs>
          <w:tab w:val="left" w:pos="284"/>
        </w:tabs>
        <w:ind w:firstLine="0"/>
      </w:pPr>
      <w:r>
        <w:rPr>
          <w:rStyle w:val="a7"/>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19">
    <w:p w14:paraId="1F7AA1BD" w14:textId="77777777" w:rsidR="00641B70" w:rsidRDefault="00641B70" w:rsidP="00865D4B">
      <w:pPr>
        <w:pStyle w:val="a8"/>
        <w:tabs>
          <w:tab w:val="left" w:pos="284"/>
        </w:tabs>
        <w:ind w:firstLine="0"/>
      </w:pPr>
      <w:r>
        <w:rPr>
          <w:rStyle w:val="a7"/>
        </w:rPr>
        <w:endnoteRef/>
      </w:r>
      <w:r>
        <w:tab/>
        <w:t>Επαναλάβετε όσες φορές χρειάζεται.</w:t>
      </w:r>
    </w:p>
  </w:endnote>
  <w:endnote w:id="20">
    <w:p w14:paraId="3E9B95F1" w14:textId="77777777" w:rsidR="00641B70" w:rsidRDefault="00641B70" w:rsidP="00865D4B">
      <w:pPr>
        <w:pStyle w:val="a8"/>
        <w:tabs>
          <w:tab w:val="left" w:pos="284"/>
        </w:tabs>
        <w:ind w:firstLine="0"/>
      </w:pPr>
      <w:r>
        <w:rPr>
          <w:rStyle w:val="a7"/>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1">
    <w:p w14:paraId="71D426EC" w14:textId="77777777" w:rsidR="00641B70" w:rsidRDefault="00641B70" w:rsidP="00865D4B">
      <w:pPr>
        <w:pStyle w:val="a8"/>
        <w:tabs>
          <w:tab w:val="left" w:pos="284"/>
        </w:tabs>
        <w:ind w:firstLine="0"/>
      </w:pPr>
      <w:r>
        <w:rPr>
          <w:rStyle w:val="a7"/>
        </w:rPr>
        <w:endnoteRef/>
      </w:r>
      <w:r>
        <w:tab/>
        <w:t>. Η απόδοση όρων είναι σύμφωνη με την παρ. 4 του άρθρου 73 που διαφοροποιείται από τον Κανονισμό ΕΕΕΣ (Κανονισμός ΕΕ 2016/7)</w:t>
      </w:r>
    </w:p>
  </w:endnote>
  <w:endnote w:id="22">
    <w:p w14:paraId="72E62CE8" w14:textId="77777777" w:rsidR="00641B70" w:rsidRDefault="00641B70" w:rsidP="00865D4B">
      <w:pPr>
        <w:pStyle w:val="a8"/>
        <w:tabs>
          <w:tab w:val="left" w:pos="284"/>
        </w:tabs>
        <w:ind w:firstLine="0"/>
      </w:pPr>
      <w:r>
        <w:rPr>
          <w:rStyle w:val="a7"/>
        </w:rPr>
        <w:endnoteRef/>
      </w:r>
      <w:r>
        <w:tab/>
        <w:t>Άρθρο 73 παρ. 5.</w:t>
      </w:r>
    </w:p>
  </w:endnote>
  <w:endnote w:id="23">
    <w:p w14:paraId="0355C62F" w14:textId="77777777" w:rsidR="00641B70" w:rsidRDefault="00641B70" w:rsidP="00865D4B">
      <w:pPr>
        <w:pStyle w:val="a8"/>
        <w:tabs>
          <w:tab w:val="left" w:pos="284"/>
        </w:tabs>
        <w:ind w:firstLine="0"/>
      </w:pPr>
      <w:r>
        <w:rPr>
          <w:rStyle w:val="a7"/>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4">
    <w:p w14:paraId="0CA09CF8" w14:textId="77777777" w:rsidR="00641B70" w:rsidRDefault="00641B70" w:rsidP="00865D4B">
      <w:pPr>
        <w:pStyle w:val="a8"/>
        <w:tabs>
          <w:tab w:val="left" w:pos="284"/>
        </w:tabs>
        <w:ind w:firstLine="0"/>
      </w:pPr>
      <w:r>
        <w:rPr>
          <w:rStyle w:val="a7"/>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14:paraId="08B289CC" w14:textId="77777777" w:rsidR="00641B70" w:rsidRDefault="00641B70" w:rsidP="00865D4B">
      <w:pPr>
        <w:pStyle w:val="a8"/>
        <w:tabs>
          <w:tab w:val="left" w:pos="284"/>
        </w:tabs>
        <w:ind w:firstLine="0"/>
      </w:pPr>
      <w:r>
        <w:rPr>
          <w:rStyle w:val="a7"/>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6">
    <w:p w14:paraId="445D1753" w14:textId="77777777" w:rsidR="00641B70" w:rsidRDefault="00641B70" w:rsidP="00865D4B">
      <w:pPr>
        <w:pStyle w:val="a8"/>
        <w:tabs>
          <w:tab w:val="left" w:pos="284"/>
        </w:tabs>
        <w:ind w:firstLine="0"/>
      </w:pPr>
      <w:r>
        <w:rPr>
          <w:rStyle w:val="a7"/>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7">
    <w:p w14:paraId="4254982E" w14:textId="77777777" w:rsidR="00641B70" w:rsidRDefault="00641B70" w:rsidP="00865D4B">
      <w:pPr>
        <w:pStyle w:val="a8"/>
        <w:tabs>
          <w:tab w:val="left" w:pos="284"/>
        </w:tabs>
        <w:ind w:firstLine="0"/>
      </w:pPr>
      <w:r>
        <w:rPr>
          <w:rStyle w:val="a7"/>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28">
    <w:p w14:paraId="425EEC0F" w14:textId="77777777" w:rsidR="00641B70" w:rsidRDefault="00641B70" w:rsidP="00865D4B">
      <w:pPr>
        <w:pStyle w:val="a8"/>
        <w:tabs>
          <w:tab w:val="left" w:pos="284"/>
        </w:tabs>
        <w:ind w:firstLine="0"/>
      </w:pPr>
      <w:r>
        <w:rPr>
          <w:rStyle w:val="a7"/>
        </w:rPr>
        <w:endnoteRef/>
      </w:r>
      <w:r>
        <w:tab/>
        <w:t>Πρβλ και άρθρο 1 ν. 4250/2014</w:t>
      </w:r>
    </w:p>
  </w:endnote>
  <w:endnote w:id="29">
    <w:p w14:paraId="4E92E300" w14:textId="77777777" w:rsidR="00641B70" w:rsidRDefault="00641B70" w:rsidP="00865D4B">
      <w:pPr>
        <w:pStyle w:val="a8"/>
        <w:tabs>
          <w:tab w:val="left" w:pos="284"/>
        </w:tabs>
        <w:ind w:firstLine="0"/>
      </w:pPr>
      <w:r>
        <w:rPr>
          <w:rStyle w:val="a7"/>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14:paraId="741B51E3" w14:textId="77777777" w:rsidR="00641B70" w:rsidRDefault="00641B70" w:rsidP="00865D4B">
      <w:pPr>
        <w:pStyle w:val="a8"/>
        <w:tabs>
          <w:tab w:val="left" w:pos="284"/>
        </w:tabs>
        <w:ind w:firstLine="0"/>
      </w:pPr>
    </w:p>
    <w:p w14:paraId="572157F7" w14:textId="77777777" w:rsidR="00641B70" w:rsidRDefault="00641B70" w:rsidP="00865D4B">
      <w:pPr>
        <w:pStyle w:val="a8"/>
        <w:tabs>
          <w:tab w:val="left" w:pos="284"/>
        </w:tabs>
        <w:ind w:firstLine="0"/>
      </w:pPr>
    </w:p>
    <w:p w14:paraId="35388B27" w14:textId="77777777" w:rsidR="00641B70" w:rsidRDefault="00641B70" w:rsidP="00865D4B">
      <w:pPr>
        <w:pStyle w:val="a8"/>
        <w:tabs>
          <w:tab w:val="left" w:pos="284"/>
        </w:tabs>
        <w:ind w:firstLine="0"/>
      </w:pPr>
    </w:p>
    <w:p w14:paraId="553F2AA3" w14:textId="77777777" w:rsidR="00641B70" w:rsidRDefault="00641B70" w:rsidP="00865D4B">
      <w:pPr>
        <w:pStyle w:val="a8"/>
        <w:tabs>
          <w:tab w:val="left" w:pos="284"/>
        </w:tabs>
        <w:ind w:firstLine="0"/>
      </w:pPr>
    </w:p>
    <w:p w14:paraId="73539663" w14:textId="77777777" w:rsidR="00641B70" w:rsidRPr="009C016F" w:rsidRDefault="00641B70" w:rsidP="00865D4B">
      <w:pPr>
        <w:pStyle w:val="a8"/>
        <w:tabs>
          <w:tab w:val="left" w:pos="284"/>
        </w:tabs>
        <w:ind w:firstLine="0"/>
      </w:pPr>
    </w:p>
    <w:p w14:paraId="0158AA5C" w14:textId="77777777" w:rsidR="00961766" w:rsidRPr="009C016F" w:rsidRDefault="00961766" w:rsidP="00865D4B">
      <w:pPr>
        <w:pStyle w:val="a8"/>
        <w:tabs>
          <w:tab w:val="left" w:pos="284"/>
        </w:tabs>
        <w:ind w:firstLine="0"/>
      </w:pPr>
    </w:p>
    <w:p w14:paraId="418C4126" w14:textId="77777777" w:rsidR="00961766" w:rsidRPr="009C016F" w:rsidRDefault="00961766" w:rsidP="00865D4B">
      <w:pPr>
        <w:pStyle w:val="a8"/>
        <w:tabs>
          <w:tab w:val="left" w:pos="284"/>
        </w:tabs>
        <w:ind w:firstLine="0"/>
      </w:pPr>
    </w:p>
    <w:p w14:paraId="3CAC16D9" w14:textId="77777777" w:rsidR="00961766" w:rsidRPr="009C016F" w:rsidRDefault="00961766" w:rsidP="00865D4B">
      <w:pPr>
        <w:pStyle w:val="a8"/>
        <w:tabs>
          <w:tab w:val="left" w:pos="284"/>
        </w:tabs>
        <w:ind w:firstLine="0"/>
      </w:pPr>
    </w:p>
    <w:p w14:paraId="30F54B5D" w14:textId="77777777" w:rsidR="00961766" w:rsidRPr="009C016F" w:rsidRDefault="00961766" w:rsidP="00865D4B">
      <w:pPr>
        <w:pStyle w:val="a8"/>
        <w:tabs>
          <w:tab w:val="left" w:pos="284"/>
        </w:tabs>
        <w:ind w:firstLine="0"/>
      </w:pPr>
    </w:p>
    <w:p w14:paraId="70CD5909" w14:textId="77777777" w:rsidR="00961766" w:rsidRPr="009C016F" w:rsidRDefault="00961766" w:rsidP="00961766">
      <w:pPr>
        <w:autoSpaceDE w:val="0"/>
        <w:autoSpaceDN w:val="0"/>
        <w:adjustRightInd w:val="0"/>
        <w:spacing w:after="0" w:line="240" w:lineRule="auto"/>
        <w:jc w:val="center"/>
        <w:rPr>
          <w:rFonts w:ascii="Verdana" w:eastAsia="Times New Roman" w:hAnsi="Verdana" w:cs="Verdana"/>
          <w:b/>
          <w:bCs/>
          <w:color w:val="000000"/>
          <w:sz w:val="20"/>
          <w:szCs w:val="20"/>
          <w:lang w:eastAsia="el-GR"/>
        </w:rPr>
      </w:pPr>
    </w:p>
    <w:p w14:paraId="3C84D247" w14:textId="77777777" w:rsidR="00961766" w:rsidRPr="004915D1" w:rsidRDefault="00961766" w:rsidP="00961766">
      <w:pPr>
        <w:autoSpaceDE w:val="0"/>
        <w:autoSpaceDN w:val="0"/>
        <w:adjustRightInd w:val="0"/>
        <w:spacing w:after="0" w:line="240" w:lineRule="auto"/>
        <w:jc w:val="center"/>
        <w:rPr>
          <w:rFonts w:ascii="Verdana" w:eastAsia="Times New Roman" w:hAnsi="Verdana" w:cs="Verdana"/>
          <w:color w:val="000000"/>
          <w:sz w:val="20"/>
          <w:szCs w:val="20"/>
          <w:lang w:eastAsia="el-GR"/>
        </w:rPr>
      </w:pPr>
      <w:r w:rsidRPr="004915D1">
        <w:rPr>
          <w:rFonts w:ascii="Verdana" w:eastAsia="Times New Roman" w:hAnsi="Verdana" w:cs="Verdana"/>
          <w:b/>
          <w:bCs/>
          <w:color w:val="000000"/>
          <w:sz w:val="20"/>
          <w:szCs w:val="20"/>
          <w:lang w:eastAsia="el-GR"/>
        </w:rPr>
        <w:t>ΠΑΡΑΡΤΗΜΑ Ι</w:t>
      </w:r>
      <w:r w:rsidRPr="004915D1">
        <w:rPr>
          <w:rFonts w:ascii="Verdana" w:eastAsia="Times New Roman" w:hAnsi="Verdana" w:cs="Verdana"/>
          <w:b/>
          <w:bCs/>
          <w:color w:val="000000"/>
          <w:sz w:val="20"/>
          <w:szCs w:val="20"/>
          <w:lang w:val="en-US" w:eastAsia="el-GR"/>
        </w:rPr>
        <w:t>V</w:t>
      </w:r>
    </w:p>
    <w:p w14:paraId="4E83D15F" w14:textId="77777777" w:rsidR="00961766" w:rsidRPr="004915D1" w:rsidRDefault="00961766" w:rsidP="00961766">
      <w:pPr>
        <w:autoSpaceDE w:val="0"/>
        <w:autoSpaceDN w:val="0"/>
        <w:adjustRightInd w:val="0"/>
        <w:spacing w:before="360" w:after="0" w:line="240" w:lineRule="auto"/>
        <w:jc w:val="center"/>
        <w:rPr>
          <w:rFonts w:ascii="Verdana" w:eastAsia="Times New Roman" w:hAnsi="Verdana" w:cs="Tahoma"/>
          <w:b/>
          <w:color w:val="000000"/>
          <w:sz w:val="20"/>
          <w:szCs w:val="20"/>
          <w:u w:val="single"/>
          <w:lang w:eastAsia="el-GR"/>
        </w:rPr>
      </w:pPr>
      <w:r w:rsidRPr="004915D1">
        <w:rPr>
          <w:rFonts w:ascii="Verdana" w:eastAsia="Times New Roman" w:hAnsi="Verdana" w:cs="Tahoma"/>
          <w:b/>
          <w:color w:val="000000"/>
          <w:sz w:val="20"/>
          <w:szCs w:val="20"/>
          <w:u w:val="single"/>
          <w:lang w:eastAsia="el-GR"/>
        </w:rPr>
        <w:t>Αίτηση</w:t>
      </w:r>
    </w:p>
    <w:p w14:paraId="320412B6" w14:textId="77777777" w:rsidR="00961766" w:rsidRPr="004915D1" w:rsidRDefault="00961766" w:rsidP="00961766">
      <w:pPr>
        <w:autoSpaceDE w:val="0"/>
        <w:autoSpaceDN w:val="0"/>
        <w:adjustRightInd w:val="0"/>
        <w:spacing w:after="120" w:line="240" w:lineRule="auto"/>
        <w:ind w:left="295"/>
        <w:jc w:val="center"/>
        <w:rPr>
          <w:rFonts w:ascii="Verdana" w:eastAsia="Times New Roman" w:hAnsi="Verdana" w:cs="Tahoma"/>
          <w:b/>
          <w:color w:val="000000"/>
          <w:sz w:val="20"/>
          <w:szCs w:val="20"/>
          <w:u w:val="single"/>
          <w:lang w:eastAsia="el-GR"/>
        </w:rPr>
      </w:pPr>
      <w:r w:rsidRPr="004915D1">
        <w:rPr>
          <w:rFonts w:ascii="Verdana" w:eastAsia="Times New Roman" w:hAnsi="Verdana" w:cs="Tahoma"/>
          <w:b/>
          <w:color w:val="000000"/>
          <w:sz w:val="20"/>
          <w:szCs w:val="20"/>
          <w:u w:val="single"/>
          <w:lang w:eastAsia="el-GR"/>
        </w:rPr>
        <w:t xml:space="preserve">επικαιροποίησης στοιχείων </w:t>
      </w:r>
    </w:p>
    <w:p w14:paraId="614EAADB" w14:textId="77777777" w:rsidR="00961766" w:rsidRPr="004915D1" w:rsidRDefault="00961766" w:rsidP="00961766">
      <w:pPr>
        <w:autoSpaceDE w:val="0"/>
        <w:autoSpaceDN w:val="0"/>
        <w:adjustRightInd w:val="0"/>
        <w:spacing w:after="0" w:line="240" w:lineRule="auto"/>
        <w:ind w:left="295"/>
        <w:jc w:val="center"/>
        <w:rPr>
          <w:rFonts w:ascii="Verdana" w:eastAsia="Times New Roman" w:hAnsi="Verdana" w:cs="Tahoma"/>
          <w:color w:val="000000"/>
          <w:sz w:val="20"/>
          <w:szCs w:val="20"/>
          <w:lang w:eastAsia="el-GR"/>
        </w:rPr>
      </w:pPr>
      <w:r w:rsidRPr="004915D1">
        <w:rPr>
          <w:rFonts w:ascii="Verdana" w:eastAsia="Times New Roman" w:hAnsi="Verdana" w:cs="Tahoma"/>
          <w:color w:val="000000"/>
          <w:sz w:val="20"/>
          <w:szCs w:val="20"/>
          <w:lang w:eastAsia="el-GR"/>
        </w:rPr>
        <w:t>εγγεγραμμένου στον κατάλογο προμηθευτών και παρόχων υπηρεσίες</w:t>
      </w:r>
    </w:p>
    <w:p w14:paraId="21FD6C20" w14:textId="77777777" w:rsidR="00961766" w:rsidRPr="004915D1" w:rsidRDefault="00961766" w:rsidP="00961766">
      <w:pPr>
        <w:autoSpaceDE w:val="0"/>
        <w:autoSpaceDN w:val="0"/>
        <w:adjustRightInd w:val="0"/>
        <w:spacing w:after="0" w:line="240" w:lineRule="auto"/>
        <w:ind w:left="295"/>
        <w:jc w:val="center"/>
        <w:rPr>
          <w:rFonts w:ascii="Verdana" w:eastAsia="Times New Roman" w:hAnsi="Verdana" w:cs="Tahoma"/>
          <w:color w:val="000000"/>
          <w:sz w:val="20"/>
          <w:szCs w:val="20"/>
          <w:lang w:eastAsia="el-GR"/>
        </w:rPr>
      </w:pPr>
      <w:r w:rsidRPr="004915D1">
        <w:rPr>
          <w:rFonts w:ascii="Verdana" w:eastAsia="Times New Roman" w:hAnsi="Verdana" w:cs="Tahoma"/>
          <w:color w:val="000000"/>
          <w:sz w:val="20"/>
          <w:szCs w:val="20"/>
          <w:lang w:eastAsia="el-GR"/>
        </w:rPr>
        <w:t>της Ειδικής Υπηρεσίας Διαχείρισης Ε.Π. Περιφέρειας Πελοποννήσου</w:t>
      </w:r>
    </w:p>
    <w:p w14:paraId="1229D5EE" w14:textId="77777777" w:rsidR="00961766" w:rsidRDefault="00961766" w:rsidP="00961766">
      <w:pPr>
        <w:autoSpaceDE w:val="0"/>
        <w:autoSpaceDN w:val="0"/>
        <w:adjustRightInd w:val="0"/>
        <w:spacing w:after="0" w:line="240" w:lineRule="auto"/>
        <w:jc w:val="both"/>
        <w:rPr>
          <w:rFonts w:ascii="Verdana" w:eastAsia="Times New Roman" w:hAnsi="Verdana" w:cs="Tahoma"/>
          <w:color w:val="000000"/>
          <w:sz w:val="20"/>
          <w:szCs w:val="20"/>
          <w:lang w:eastAsia="el-GR"/>
        </w:rPr>
      </w:pPr>
    </w:p>
    <w:p w14:paraId="6A00B7D1" w14:textId="77777777" w:rsidR="00961766" w:rsidRPr="004915D1" w:rsidRDefault="00961766" w:rsidP="00961766">
      <w:pPr>
        <w:autoSpaceDE w:val="0"/>
        <w:autoSpaceDN w:val="0"/>
        <w:adjustRightInd w:val="0"/>
        <w:spacing w:after="0" w:line="240" w:lineRule="auto"/>
        <w:jc w:val="both"/>
        <w:rPr>
          <w:rFonts w:ascii="Verdana" w:eastAsia="Times New Roman" w:hAnsi="Verdana" w:cs="Tahoma"/>
          <w:color w:val="000000"/>
          <w:sz w:val="20"/>
          <w:szCs w:val="20"/>
          <w:lang w:eastAsia="el-GR"/>
        </w:rPr>
      </w:pPr>
    </w:p>
    <w:p w14:paraId="3898BB25" w14:textId="77777777" w:rsidR="00961766" w:rsidRPr="004915D1" w:rsidRDefault="00961766" w:rsidP="00961766">
      <w:pPr>
        <w:autoSpaceDE w:val="0"/>
        <w:autoSpaceDN w:val="0"/>
        <w:adjustRightInd w:val="0"/>
        <w:spacing w:after="0" w:line="240" w:lineRule="auto"/>
        <w:ind w:left="295"/>
        <w:jc w:val="both"/>
        <w:rPr>
          <w:rFonts w:ascii="Verdana" w:eastAsia="Times New Roman" w:hAnsi="Verdana" w:cs="Tahoma"/>
          <w:color w:val="000000"/>
          <w:sz w:val="20"/>
          <w:szCs w:val="20"/>
          <w:lang w:eastAsia="el-GR"/>
        </w:rPr>
      </w:pPr>
      <w:r w:rsidRPr="004915D1">
        <w:rPr>
          <w:rFonts w:ascii="Verdana" w:eastAsia="Times New Roman" w:hAnsi="Verdana" w:cs="Tahoma"/>
          <w:color w:val="000000"/>
          <w:sz w:val="20"/>
          <w:szCs w:val="20"/>
          <w:lang w:eastAsia="el-GR"/>
        </w:rPr>
        <w:t>Από:</w:t>
      </w:r>
    </w:p>
    <w:p w14:paraId="56505BB3" w14:textId="77777777" w:rsidR="00961766" w:rsidRPr="004915D1" w:rsidRDefault="00961766" w:rsidP="00961766">
      <w:pPr>
        <w:autoSpaceDE w:val="0"/>
        <w:autoSpaceDN w:val="0"/>
        <w:adjustRightInd w:val="0"/>
        <w:spacing w:after="0" w:line="240" w:lineRule="auto"/>
        <w:ind w:left="295"/>
        <w:jc w:val="both"/>
        <w:rPr>
          <w:rFonts w:ascii="Verdana" w:eastAsia="Times New Roman" w:hAnsi="Verdana" w:cs="Tahoma"/>
          <w:color w:val="000000"/>
          <w:sz w:val="20"/>
          <w:szCs w:val="20"/>
          <w:lang w:eastAsia="el-GR"/>
        </w:rPr>
      </w:pPr>
      <w:r w:rsidRPr="004915D1">
        <w:rPr>
          <w:rFonts w:ascii="Verdana" w:eastAsia="Times New Roman" w:hAnsi="Verdana" w:cs="Tahoma"/>
          <w:color w:val="000000"/>
          <w:sz w:val="20"/>
          <w:szCs w:val="20"/>
          <w:lang w:eastAsia="el-GR"/>
        </w:rPr>
        <w:t>(επωνυμία, έδρα, στοιχεία επικοινωνίας)</w:t>
      </w:r>
    </w:p>
    <w:p w14:paraId="63DAB306" w14:textId="77777777" w:rsidR="00961766" w:rsidRPr="004915D1" w:rsidRDefault="00961766" w:rsidP="00961766">
      <w:pPr>
        <w:tabs>
          <w:tab w:val="left" w:pos="4820"/>
        </w:tabs>
        <w:autoSpaceDE w:val="0"/>
        <w:autoSpaceDN w:val="0"/>
        <w:adjustRightInd w:val="0"/>
        <w:spacing w:after="0" w:line="240" w:lineRule="auto"/>
        <w:ind w:left="295"/>
        <w:jc w:val="both"/>
        <w:rPr>
          <w:rFonts w:ascii="Verdana" w:eastAsia="Times New Roman" w:hAnsi="Verdana" w:cs="Tahoma"/>
          <w:color w:val="000000"/>
          <w:sz w:val="20"/>
          <w:szCs w:val="20"/>
          <w:lang w:eastAsia="el-GR"/>
        </w:rPr>
      </w:pPr>
      <w:r w:rsidRPr="004915D1">
        <w:rPr>
          <w:rFonts w:ascii="Verdana" w:eastAsia="Times New Roman" w:hAnsi="Verdana" w:cs="Tahoma"/>
          <w:color w:val="000000"/>
          <w:sz w:val="20"/>
          <w:szCs w:val="20"/>
          <w:lang w:eastAsia="el-GR"/>
        </w:rPr>
        <w:tab/>
        <w:t>Προς:</w:t>
      </w:r>
    </w:p>
    <w:p w14:paraId="5812D494" w14:textId="77777777" w:rsidR="00961766" w:rsidRPr="004915D1" w:rsidRDefault="00961766" w:rsidP="00961766">
      <w:pPr>
        <w:tabs>
          <w:tab w:val="left" w:pos="4820"/>
        </w:tabs>
        <w:autoSpaceDE w:val="0"/>
        <w:autoSpaceDN w:val="0"/>
        <w:adjustRightInd w:val="0"/>
        <w:spacing w:after="0" w:line="240" w:lineRule="auto"/>
        <w:ind w:left="295"/>
        <w:jc w:val="both"/>
        <w:rPr>
          <w:rFonts w:ascii="Verdana" w:eastAsia="Times New Roman" w:hAnsi="Verdana" w:cs="Tahoma"/>
          <w:color w:val="000000"/>
          <w:sz w:val="20"/>
          <w:szCs w:val="20"/>
          <w:lang w:eastAsia="el-GR"/>
        </w:rPr>
      </w:pPr>
      <w:r w:rsidRPr="004915D1">
        <w:rPr>
          <w:rFonts w:ascii="Verdana" w:eastAsia="Times New Roman" w:hAnsi="Verdana" w:cs="Tahoma"/>
          <w:color w:val="000000"/>
          <w:sz w:val="20"/>
          <w:szCs w:val="20"/>
          <w:lang w:eastAsia="el-GR"/>
        </w:rPr>
        <w:tab/>
        <w:t>Ειδική Υπηρεσία Διαχείρισης Ε.Π.</w:t>
      </w:r>
    </w:p>
    <w:p w14:paraId="65722514" w14:textId="77777777" w:rsidR="00961766" w:rsidRPr="004915D1" w:rsidRDefault="00961766" w:rsidP="00961766">
      <w:pPr>
        <w:tabs>
          <w:tab w:val="left" w:pos="4820"/>
        </w:tabs>
        <w:autoSpaceDE w:val="0"/>
        <w:autoSpaceDN w:val="0"/>
        <w:adjustRightInd w:val="0"/>
        <w:spacing w:after="0" w:line="240" w:lineRule="auto"/>
        <w:ind w:left="295"/>
        <w:jc w:val="both"/>
        <w:rPr>
          <w:rFonts w:ascii="Verdana" w:eastAsia="Times New Roman" w:hAnsi="Verdana" w:cs="Tahoma"/>
          <w:color w:val="000000"/>
          <w:sz w:val="20"/>
          <w:szCs w:val="20"/>
          <w:lang w:eastAsia="el-GR"/>
        </w:rPr>
      </w:pPr>
      <w:r w:rsidRPr="004915D1">
        <w:rPr>
          <w:rFonts w:ascii="Verdana" w:eastAsia="Times New Roman" w:hAnsi="Verdana" w:cs="Tahoma"/>
          <w:color w:val="000000"/>
          <w:sz w:val="20"/>
          <w:szCs w:val="20"/>
          <w:lang w:eastAsia="el-GR"/>
        </w:rPr>
        <w:tab/>
        <w:t>Περιφέρειας Πελοποννήσου</w:t>
      </w:r>
    </w:p>
    <w:p w14:paraId="67055F02" w14:textId="77777777" w:rsidR="00961766" w:rsidRPr="004915D1" w:rsidRDefault="00961766" w:rsidP="00961766">
      <w:pPr>
        <w:tabs>
          <w:tab w:val="left" w:pos="4820"/>
        </w:tabs>
        <w:autoSpaceDE w:val="0"/>
        <w:autoSpaceDN w:val="0"/>
        <w:adjustRightInd w:val="0"/>
        <w:spacing w:after="0" w:line="240" w:lineRule="auto"/>
        <w:ind w:left="295"/>
        <w:jc w:val="both"/>
        <w:rPr>
          <w:rFonts w:ascii="Verdana" w:eastAsia="Times New Roman" w:hAnsi="Verdana" w:cs="Tahoma"/>
          <w:color w:val="000000"/>
          <w:sz w:val="20"/>
          <w:szCs w:val="20"/>
          <w:lang w:eastAsia="el-GR"/>
        </w:rPr>
      </w:pPr>
      <w:r w:rsidRPr="004915D1">
        <w:rPr>
          <w:rFonts w:ascii="Verdana" w:eastAsia="Times New Roman" w:hAnsi="Verdana" w:cs="Tahoma"/>
          <w:color w:val="000000"/>
          <w:sz w:val="20"/>
          <w:szCs w:val="20"/>
          <w:lang w:eastAsia="el-GR"/>
        </w:rPr>
        <w:tab/>
        <w:t xml:space="preserve">Μονάδα Γ’ </w:t>
      </w:r>
    </w:p>
    <w:p w14:paraId="541ABB66" w14:textId="77777777" w:rsidR="00961766" w:rsidRPr="004915D1" w:rsidRDefault="00961766" w:rsidP="00961766">
      <w:pPr>
        <w:tabs>
          <w:tab w:val="left" w:pos="4820"/>
        </w:tabs>
        <w:autoSpaceDE w:val="0"/>
        <w:autoSpaceDN w:val="0"/>
        <w:adjustRightInd w:val="0"/>
        <w:spacing w:after="0" w:line="240" w:lineRule="auto"/>
        <w:ind w:left="295"/>
        <w:jc w:val="both"/>
        <w:rPr>
          <w:rFonts w:ascii="Verdana" w:eastAsia="Times New Roman" w:hAnsi="Verdana" w:cs="Tahoma"/>
          <w:color w:val="000000"/>
          <w:sz w:val="20"/>
          <w:szCs w:val="20"/>
          <w:lang w:eastAsia="el-GR"/>
        </w:rPr>
      </w:pPr>
      <w:r w:rsidRPr="004915D1">
        <w:rPr>
          <w:rFonts w:ascii="Verdana" w:eastAsia="Times New Roman" w:hAnsi="Verdana" w:cs="Tahoma"/>
          <w:color w:val="000000"/>
          <w:sz w:val="20"/>
          <w:szCs w:val="20"/>
          <w:lang w:eastAsia="el-GR"/>
        </w:rPr>
        <w:tab/>
        <w:t>Τέρμα Ερυθρού Σταυρού</w:t>
      </w:r>
    </w:p>
    <w:p w14:paraId="20941292" w14:textId="77777777" w:rsidR="00961766" w:rsidRPr="004915D1" w:rsidRDefault="00961766" w:rsidP="00961766">
      <w:pPr>
        <w:tabs>
          <w:tab w:val="left" w:pos="4820"/>
        </w:tabs>
        <w:autoSpaceDE w:val="0"/>
        <w:autoSpaceDN w:val="0"/>
        <w:adjustRightInd w:val="0"/>
        <w:spacing w:after="0" w:line="240" w:lineRule="auto"/>
        <w:ind w:left="295"/>
        <w:jc w:val="both"/>
        <w:rPr>
          <w:rFonts w:ascii="Verdana" w:eastAsia="Times New Roman" w:hAnsi="Verdana" w:cs="Tahoma"/>
          <w:color w:val="000000"/>
          <w:sz w:val="20"/>
          <w:szCs w:val="20"/>
          <w:lang w:eastAsia="el-GR"/>
        </w:rPr>
      </w:pPr>
      <w:r w:rsidRPr="004915D1">
        <w:rPr>
          <w:rFonts w:ascii="Verdana" w:eastAsia="Times New Roman" w:hAnsi="Verdana" w:cs="Tahoma"/>
          <w:color w:val="000000"/>
          <w:sz w:val="20"/>
          <w:szCs w:val="20"/>
          <w:lang w:eastAsia="el-GR"/>
        </w:rPr>
        <w:tab/>
        <w:t>22 131 ΤΡΙΠΟΛΗ</w:t>
      </w:r>
    </w:p>
    <w:p w14:paraId="6B992EB2" w14:textId="77777777" w:rsidR="00961766" w:rsidRPr="004915D1" w:rsidRDefault="00961766" w:rsidP="00961766">
      <w:pPr>
        <w:tabs>
          <w:tab w:val="left" w:pos="4820"/>
        </w:tabs>
        <w:autoSpaceDE w:val="0"/>
        <w:autoSpaceDN w:val="0"/>
        <w:adjustRightInd w:val="0"/>
        <w:spacing w:after="0" w:line="240" w:lineRule="auto"/>
        <w:ind w:left="295"/>
        <w:jc w:val="both"/>
        <w:rPr>
          <w:rFonts w:ascii="Verdana" w:eastAsia="Times New Roman" w:hAnsi="Verdana" w:cs="Tahoma"/>
          <w:color w:val="000000"/>
          <w:sz w:val="20"/>
          <w:szCs w:val="20"/>
          <w:lang w:eastAsia="el-GR"/>
        </w:rPr>
      </w:pPr>
      <w:r w:rsidRPr="004915D1">
        <w:rPr>
          <w:rFonts w:ascii="Verdana" w:eastAsia="Times New Roman" w:hAnsi="Verdana" w:cs="Tahoma"/>
          <w:color w:val="000000"/>
          <w:sz w:val="20"/>
          <w:szCs w:val="20"/>
          <w:lang w:eastAsia="el-GR"/>
        </w:rPr>
        <w:tab/>
      </w:r>
    </w:p>
    <w:p w14:paraId="6EA163B0" w14:textId="77777777" w:rsidR="00961766" w:rsidRPr="004915D1" w:rsidRDefault="00961766" w:rsidP="00961766">
      <w:pPr>
        <w:tabs>
          <w:tab w:val="left" w:pos="4820"/>
        </w:tabs>
        <w:autoSpaceDE w:val="0"/>
        <w:autoSpaceDN w:val="0"/>
        <w:adjustRightInd w:val="0"/>
        <w:spacing w:before="60" w:after="60" w:line="240" w:lineRule="atLeast"/>
        <w:ind w:left="295"/>
        <w:jc w:val="both"/>
        <w:rPr>
          <w:rFonts w:ascii="Verdana" w:eastAsia="Times New Roman" w:hAnsi="Verdana" w:cs="Tahoma"/>
          <w:b/>
          <w:color w:val="000000"/>
          <w:sz w:val="20"/>
          <w:szCs w:val="20"/>
          <w:lang w:eastAsia="el-GR"/>
        </w:rPr>
      </w:pPr>
      <w:r w:rsidRPr="004915D1">
        <w:rPr>
          <w:rFonts w:ascii="Verdana" w:eastAsia="Times New Roman" w:hAnsi="Verdana" w:cs="Tahoma"/>
          <w:color w:val="000000"/>
          <w:sz w:val="20"/>
          <w:szCs w:val="20"/>
          <w:lang w:eastAsia="el-GR"/>
        </w:rPr>
        <w:t xml:space="preserve">       Με την παρούσα σας γνωρίζω ότι είμαι εγγεγραμμένος στον Κατάλογο προμηθευτών και παρόχων υπηρεσιών της Ειδικής Υπηρεσίας Διαχείρισης Ε.Π. Περιφέρειας Πελοποννήσου σύμφωνα με την αριθ. πρωτ </w:t>
      </w:r>
      <w:r w:rsidRPr="004915D1">
        <w:rPr>
          <w:rFonts w:ascii="Verdana" w:eastAsia="Times New Roman" w:hAnsi="Verdana" w:cs="Tahoma"/>
          <w:b/>
          <w:color w:val="000000"/>
          <w:sz w:val="20"/>
          <w:szCs w:val="20"/>
          <w:lang w:eastAsia="el-GR"/>
        </w:rPr>
        <w:t>……… βεβαίωση εγγραφής.</w:t>
      </w:r>
    </w:p>
    <w:p w14:paraId="407A4F0C" w14:textId="3EA85D92" w:rsidR="00961766" w:rsidRPr="004915D1" w:rsidRDefault="00961766" w:rsidP="00961766">
      <w:pPr>
        <w:autoSpaceDE w:val="0"/>
        <w:autoSpaceDN w:val="0"/>
        <w:adjustRightInd w:val="0"/>
        <w:spacing w:before="120" w:after="120" w:line="240" w:lineRule="atLeast"/>
        <w:ind w:left="284"/>
        <w:jc w:val="both"/>
        <w:rPr>
          <w:rFonts w:ascii="Verdana" w:eastAsia="Times New Roman" w:hAnsi="Verdana" w:cs="Tahoma"/>
          <w:i/>
          <w:color w:val="000000"/>
          <w:sz w:val="20"/>
          <w:szCs w:val="20"/>
          <w:lang w:eastAsia="el-GR"/>
        </w:rPr>
      </w:pPr>
      <w:r w:rsidRPr="004915D1">
        <w:rPr>
          <w:rFonts w:ascii="Verdana" w:eastAsia="Times New Roman" w:hAnsi="Verdana" w:cs="Tahoma"/>
          <w:color w:val="000000"/>
          <w:sz w:val="20"/>
          <w:szCs w:val="20"/>
          <w:lang w:eastAsia="el-GR"/>
        </w:rPr>
        <w:t xml:space="preserve">       Περαιτέρ</w:t>
      </w:r>
      <w:r>
        <w:rPr>
          <w:rFonts w:ascii="Verdana" w:eastAsia="Times New Roman" w:hAnsi="Verdana" w:cs="Tahoma"/>
          <w:color w:val="000000"/>
          <w:sz w:val="20"/>
          <w:szCs w:val="20"/>
          <w:lang w:eastAsia="el-GR"/>
        </w:rPr>
        <w:t xml:space="preserve">ω, σύμφωνα με την </w:t>
      </w:r>
      <w:r w:rsidR="00E54D65" w:rsidRPr="00E54D65">
        <w:rPr>
          <w:rFonts w:ascii="Verdana" w:eastAsia="Times New Roman" w:hAnsi="Verdana" w:cs="Tahoma"/>
          <w:color w:val="000000"/>
          <w:sz w:val="20"/>
          <w:szCs w:val="20"/>
          <w:lang w:eastAsia="el-GR"/>
        </w:rPr>
        <w:t>17</w:t>
      </w:r>
      <w:r>
        <w:rPr>
          <w:rFonts w:ascii="Verdana" w:eastAsia="Times New Roman" w:hAnsi="Verdana" w:cs="Tahoma"/>
          <w:color w:val="000000"/>
          <w:sz w:val="20"/>
          <w:szCs w:val="20"/>
          <w:lang w:eastAsia="el-GR"/>
        </w:rPr>
        <w:t>/</w:t>
      </w:r>
      <w:r w:rsidR="00E54D65" w:rsidRPr="00E54D65">
        <w:rPr>
          <w:rFonts w:ascii="Verdana" w:eastAsia="Times New Roman" w:hAnsi="Verdana" w:cs="Tahoma"/>
          <w:color w:val="000000"/>
          <w:sz w:val="20"/>
          <w:szCs w:val="20"/>
          <w:lang w:eastAsia="el-GR"/>
        </w:rPr>
        <w:t>04</w:t>
      </w:r>
      <w:r>
        <w:rPr>
          <w:rFonts w:ascii="Verdana" w:eastAsia="Times New Roman" w:hAnsi="Verdana" w:cs="Tahoma"/>
          <w:color w:val="000000"/>
          <w:sz w:val="20"/>
          <w:szCs w:val="20"/>
          <w:lang w:eastAsia="el-GR"/>
        </w:rPr>
        <w:t>-</w:t>
      </w:r>
      <w:r w:rsidR="00E54D65" w:rsidRPr="00E54D65">
        <w:rPr>
          <w:rFonts w:ascii="Verdana" w:eastAsia="Times New Roman" w:hAnsi="Verdana" w:cs="Tahoma"/>
          <w:color w:val="000000"/>
          <w:sz w:val="20"/>
          <w:szCs w:val="20"/>
          <w:lang w:eastAsia="el-GR"/>
        </w:rPr>
        <w:t>01</w:t>
      </w:r>
      <w:r>
        <w:rPr>
          <w:rFonts w:ascii="Verdana" w:eastAsia="Times New Roman" w:hAnsi="Verdana" w:cs="Tahoma"/>
          <w:color w:val="000000"/>
          <w:sz w:val="20"/>
          <w:szCs w:val="20"/>
          <w:lang w:eastAsia="el-GR"/>
        </w:rPr>
        <w:t>-201</w:t>
      </w:r>
      <w:r w:rsidRPr="005D6747">
        <w:rPr>
          <w:rFonts w:ascii="Verdana" w:eastAsia="Times New Roman" w:hAnsi="Verdana" w:cs="Tahoma"/>
          <w:color w:val="000000"/>
          <w:sz w:val="20"/>
          <w:szCs w:val="20"/>
          <w:lang w:eastAsia="el-GR"/>
        </w:rPr>
        <w:t>9</w:t>
      </w:r>
      <w:r w:rsidRPr="004915D1">
        <w:rPr>
          <w:rFonts w:ascii="Verdana" w:eastAsia="Times New Roman" w:hAnsi="Verdana" w:cs="Tahoma"/>
          <w:color w:val="000000"/>
          <w:sz w:val="20"/>
          <w:szCs w:val="20"/>
          <w:lang w:eastAsia="el-GR"/>
        </w:rPr>
        <w:t xml:space="preserve"> απόφαση του Περιφερειάρχη Πελοποννήσου για την τροποποίηση / επικαιροποίηση της απόφασης για τη συγκρότηση καταλόγου προμηθευτών / παρεχόντων υπηρεσιών της Ειδικής Υπηρεσίας Διαχείρισης του Επιχειρησιακού Προγράμματος Περιφέρειας Πελοποννήσου για την προγραμματική περίοδο 2014-2020, σας υποβάλλω την επισυναπτόμενη υπεύθυνη δήλωση (ΠΑΡΑΡΤΗΜΑ </w:t>
      </w:r>
      <w:r w:rsidRPr="004915D1">
        <w:rPr>
          <w:rFonts w:ascii="Verdana" w:eastAsia="Times New Roman" w:hAnsi="Verdana" w:cs="Tahoma"/>
          <w:color w:val="000000"/>
          <w:sz w:val="20"/>
          <w:szCs w:val="20"/>
          <w:lang w:val="en-US" w:eastAsia="el-GR"/>
        </w:rPr>
        <w:t>III</w:t>
      </w:r>
      <w:r w:rsidRPr="004915D1">
        <w:rPr>
          <w:rFonts w:ascii="Verdana" w:eastAsia="Times New Roman" w:hAnsi="Verdana" w:cs="Tahoma"/>
          <w:color w:val="000000"/>
          <w:sz w:val="20"/>
          <w:szCs w:val="20"/>
          <w:lang w:eastAsia="el-GR"/>
        </w:rPr>
        <w:t>), ήτοι</w:t>
      </w:r>
      <w:r w:rsidRPr="004915D1">
        <w:rPr>
          <w:rFonts w:ascii="Verdana" w:eastAsia="Times New Roman" w:hAnsi="Verdana" w:cs="Times New Roman"/>
          <w:b/>
          <w:bCs/>
          <w:color w:val="000000"/>
          <w:spacing w:val="-1"/>
          <w:sz w:val="20"/>
          <w:szCs w:val="20"/>
        </w:rPr>
        <w:t xml:space="preserve"> </w:t>
      </w:r>
      <w:r w:rsidRPr="004915D1">
        <w:rPr>
          <w:rFonts w:ascii="Verdana" w:eastAsia="Times New Roman" w:hAnsi="Verdana" w:cs="Tahoma"/>
          <w:b/>
          <w:color w:val="000000"/>
          <w:sz w:val="20"/>
          <w:szCs w:val="20"/>
          <w:lang w:eastAsia="el-GR"/>
        </w:rPr>
        <w:t xml:space="preserve">το </w:t>
      </w:r>
      <w:r w:rsidRPr="004915D1">
        <w:rPr>
          <w:rFonts w:ascii="Verdana" w:eastAsia="Times New Roman" w:hAnsi="Verdana" w:cs="Tahoma"/>
          <w:b/>
          <w:sz w:val="20"/>
          <w:szCs w:val="20"/>
          <w:lang w:eastAsia="el-GR"/>
        </w:rPr>
        <w:t>ΤΥΠΟΠΟΙΗΜΕΝΟ ΕΝΤΥΠΟ ΥΠΕΥΘΥΝΗΣ ΔΗΛΩΣΗΣ (TEΥΔ)</w:t>
      </w:r>
      <w:r w:rsidRPr="004915D1">
        <w:rPr>
          <w:rFonts w:ascii="Verdana" w:eastAsia="Times New Roman" w:hAnsi="Verdana" w:cs="Tahoma"/>
          <w:sz w:val="20"/>
          <w:szCs w:val="20"/>
          <w:lang w:eastAsia="el-GR"/>
        </w:rPr>
        <w:t xml:space="preserve"> [άρθρο 79 παρ. 4 ν. 4412/2016 (Α 147)], </w:t>
      </w:r>
      <w:r w:rsidRPr="004915D1">
        <w:rPr>
          <w:rFonts w:ascii="Verdana" w:eastAsia="Times New Roman" w:hAnsi="Verdana" w:cs="Tahoma"/>
          <w:color w:val="000000"/>
          <w:sz w:val="20"/>
          <w:szCs w:val="20"/>
          <w:lang w:eastAsia="el-GR"/>
        </w:rPr>
        <w:t xml:space="preserve">και σας παρακαλώ για την έκδοση νέας βεβαίωσης. </w:t>
      </w:r>
    </w:p>
    <w:p w14:paraId="2F375FCB" w14:textId="77777777" w:rsidR="00961766" w:rsidRPr="004915D1" w:rsidRDefault="00961766" w:rsidP="00961766">
      <w:pPr>
        <w:autoSpaceDE w:val="0"/>
        <w:autoSpaceDN w:val="0"/>
        <w:adjustRightInd w:val="0"/>
        <w:spacing w:before="40" w:after="40" w:line="240" w:lineRule="atLeast"/>
        <w:ind w:left="1004"/>
        <w:jc w:val="both"/>
        <w:rPr>
          <w:rFonts w:ascii="Verdana" w:eastAsia="Times New Roman" w:hAnsi="Verdana" w:cs="Tahoma"/>
          <w:b/>
          <w:sz w:val="20"/>
          <w:szCs w:val="20"/>
          <w:lang w:eastAsia="el-GR"/>
        </w:rPr>
      </w:pPr>
    </w:p>
    <w:p w14:paraId="7A62BFD1" w14:textId="77777777" w:rsidR="00961766" w:rsidRPr="004915D1" w:rsidRDefault="00961766" w:rsidP="00961766">
      <w:pPr>
        <w:spacing w:after="0" w:line="360" w:lineRule="auto"/>
        <w:jc w:val="right"/>
        <w:rPr>
          <w:rFonts w:ascii="Verdana" w:eastAsia="Times New Roman" w:hAnsi="Verdana" w:cs="Tahoma"/>
          <w:b/>
          <w:sz w:val="20"/>
          <w:szCs w:val="20"/>
          <w:lang w:eastAsia="el-GR"/>
        </w:rPr>
      </w:pPr>
      <w:r w:rsidRPr="004915D1">
        <w:rPr>
          <w:rFonts w:ascii="Verdana" w:eastAsia="Times New Roman" w:hAnsi="Verdana" w:cs="Tahoma"/>
          <w:b/>
          <w:sz w:val="20"/>
          <w:szCs w:val="20"/>
          <w:lang w:eastAsia="el-GR"/>
        </w:rPr>
        <w:t>Ημερομηνία: …/…/201…</w:t>
      </w:r>
    </w:p>
    <w:p w14:paraId="3965A34C" w14:textId="77777777" w:rsidR="00961766" w:rsidRPr="004915D1" w:rsidRDefault="00961766" w:rsidP="00961766">
      <w:pPr>
        <w:spacing w:after="0" w:line="360" w:lineRule="auto"/>
        <w:jc w:val="right"/>
        <w:rPr>
          <w:rFonts w:ascii="Verdana" w:eastAsia="Times New Roman" w:hAnsi="Verdana" w:cs="Tahoma"/>
          <w:b/>
          <w:sz w:val="20"/>
          <w:szCs w:val="20"/>
          <w:lang w:eastAsia="el-GR"/>
        </w:rPr>
      </w:pPr>
      <w:r w:rsidRPr="004915D1">
        <w:rPr>
          <w:rFonts w:ascii="Verdana" w:eastAsia="Times New Roman" w:hAnsi="Verdana" w:cs="Tahoma"/>
          <w:b/>
          <w:sz w:val="20"/>
          <w:szCs w:val="20"/>
          <w:lang w:eastAsia="el-GR"/>
        </w:rPr>
        <w:t>Ο Αιτών</w:t>
      </w:r>
    </w:p>
    <w:p w14:paraId="0B366385" w14:textId="77777777" w:rsidR="00961766" w:rsidRDefault="00961766" w:rsidP="00961766">
      <w:pPr>
        <w:widowControl w:val="0"/>
        <w:tabs>
          <w:tab w:val="left" w:pos="360"/>
        </w:tabs>
        <w:autoSpaceDE w:val="0"/>
        <w:autoSpaceDN w:val="0"/>
        <w:adjustRightInd w:val="0"/>
        <w:spacing w:before="60" w:after="60" w:line="276" w:lineRule="auto"/>
        <w:jc w:val="both"/>
        <w:rPr>
          <w:rFonts w:ascii="Verdana" w:eastAsia="Times New Roman" w:hAnsi="Verdana" w:cs="Tahoma"/>
          <w:b/>
          <w:i/>
          <w:sz w:val="20"/>
          <w:szCs w:val="20"/>
          <w:lang w:eastAsia="el-GR"/>
        </w:rPr>
      </w:pPr>
    </w:p>
    <w:p w14:paraId="40948EAD" w14:textId="77777777" w:rsidR="00961766" w:rsidRDefault="00961766" w:rsidP="00961766">
      <w:pPr>
        <w:widowControl w:val="0"/>
        <w:tabs>
          <w:tab w:val="left" w:pos="360"/>
        </w:tabs>
        <w:autoSpaceDE w:val="0"/>
        <w:autoSpaceDN w:val="0"/>
        <w:adjustRightInd w:val="0"/>
        <w:spacing w:before="60" w:after="60" w:line="276" w:lineRule="auto"/>
        <w:jc w:val="both"/>
        <w:rPr>
          <w:rFonts w:ascii="Verdana" w:eastAsia="Times New Roman" w:hAnsi="Verdana" w:cs="Tahoma"/>
          <w:b/>
          <w:i/>
          <w:sz w:val="20"/>
          <w:szCs w:val="20"/>
          <w:lang w:eastAsia="el-GR"/>
        </w:rPr>
      </w:pPr>
    </w:p>
    <w:p w14:paraId="1E3266E1" w14:textId="77777777" w:rsidR="00961766" w:rsidRPr="004915D1" w:rsidRDefault="00961766" w:rsidP="00961766">
      <w:pPr>
        <w:widowControl w:val="0"/>
        <w:tabs>
          <w:tab w:val="left" w:pos="360"/>
        </w:tabs>
        <w:autoSpaceDE w:val="0"/>
        <w:autoSpaceDN w:val="0"/>
        <w:adjustRightInd w:val="0"/>
        <w:spacing w:before="60" w:after="60" w:line="276" w:lineRule="auto"/>
        <w:jc w:val="both"/>
        <w:rPr>
          <w:rFonts w:ascii="Verdana" w:eastAsia="Times New Roman" w:hAnsi="Verdana" w:cs="Tahoma"/>
          <w:b/>
          <w:i/>
          <w:sz w:val="20"/>
          <w:szCs w:val="20"/>
          <w:lang w:eastAsia="el-GR"/>
        </w:rPr>
      </w:pPr>
    </w:p>
    <w:p w14:paraId="0EA18C06" w14:textId="77777777" w:rsidR="00961766" w:rsidRPr="00AD4CB9" w:rsidRDefault="00961766" w:rsidP="00961766">
      <w:pPr>
        <w:widowControl w:val="0"/>
        <w:tabs>
          <w:tab w:val="left" w:pos="360"/>
        </w:tabs>
        <w:autoSpaceDE w:val="0"/>
        <w:autoSpaceDN w:val="0"/>
        <w:adjustRightInd w:val="0"/>
        <w:spacing w:before="60" w:after="60" w:line="276" w:lineRule="auto"/>
        <w:jc w:val="both"/>
        <w:rPr>
          <w:rFonts w:ascii="Verdana" w:eastAsia="Times New Roman" w:hAnsi="Verdana" w:cs="Tahoma"/>
          <w:i/>
          <w:sz w:val="20"/>
          <w:szCs w:val="20"/>
          <w:lang w:eastAsia="el-GR"/>
        </w:rPr>
      </w:pPr>
      <w:r w:rsidRPr="004915D1">
        <w:rPr>
          <w:rFonts w:ascii="Verdana" w:eastAsia="Times New Roman" w:hAnsi="Verdana" w:cs="Tahoma"/>
          <w:b/>
          <w:i/>
          <w:sz w:val="20"/>
          <w:szCs w:val="20"/>
          <w:lang w:eastAsia="el-GR"/>
        </w:rPr>
        <w:t xml:space="preserve">Σημειώνεται </w:t>
      </w:r>
      <w:r w:rsidRPr="004915D1">
        <w:rPr>
          <w:rFonts w:ascii="Verdana" w:eastAsia="Times New Roman" w:hAnsi="Verdana" w:cs="Tahoma"/>
          <w:i/>
          <w:sz w:val="20"/>
          <w:szCs w:val="20"/>
          <w:lang w:eastAsia="el-GR"/>
        </w:rPr>
        <w:t>ότι, η παραπάνω αναφερόμενη Υπεύθυνη Δήλωση, ως προς το εδάφιο που αφορά</w:t>
      </w:r>
      <w:r w:rsidRPr="004915D1">
        <w:rPr>
          <w:rFonts w:ascii="Verdana" w:eastAsia="Times New Roman" w:hAnsi="Verdana" w:cs="Tahoma"/>
          <w:b/>
          <w:i/>
          <w:sz w:val="20"/>
          <w:szCs w:val="20"/>
          <w:lang w:eastAsia="el-GR"/>
        </w:rPr>
        <w:t xml:space="preserve"> </w:t>
      </w:r>
      <w:r w:rsidRPr="004915D1">
        <w:rPr>
          <w:rFonts w:ascii="Verdana" w:eastAsia="Times New Roman" w:hAnsi="Verdana" w:cs="Tahoma"/>
          <w:i/>
          <w:sz w:val="20"/>
          <w:szCs w:val="20"/>
          <w:lang w:eastAsia="el-GR"/>
        </w:rPr>
        <w:t xml:space="preserve">στη μη ύπαρξη αμετάκλητης καταδικαστικής απόφασης για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 και άλλες μορφές εμπορίας  ανθρώπων, αφορά σε κάθε περίπτωση ανεξαρτήτως τυχόν ειδικότερης πληρεξουσιότητας, α) </w:t>
      </w:r>
      <w:r w:rsidRPr="004915D1">
        <w:rPr>
          <w:rFonts w:ascii="Verdana" w:eastAsia="Times New Roman" w:hAnsi="Verdana" w:cs="Tahoma"/>
          <w:bCs/>
          <w:i/>
          <w:iCs/>
          <w:sz w:val="20"/>
          <w:szCs w:val="20"/>
          <w:lang w:eastAsia="el-GR"/>
        </w:rPr>
        <w:t xml:space="preserve">τους διαχειριστές στις περιπτώσεις εταιρειών περιορισμένης ευθύνης (Ε.Π.Ε.), προσωπικών εταιρειών ( Ο.Ε. Ε.Ε.) και Ιδιωτικών Κεφαλαιουχικών Εταιρειών ( Ι.Κ.Ε ), η υποχρέωση του προηγούμενου εδαφίου, αφορά, </w:t>
      </w:r>
      <w:r w:rsidRPr="004915D1">
        <w:rPr>
          <w:rFonts w:ascii="Verdana" w:eastAsia="Times New Roman" w:hAnsi="Verdana" w:cs="Tahoma"/>
          <w:i/>
          <w:sz w:val="20"/>
          <w:szCs w:val="20"/>
          <w:lang w:eastAsia="el-GR"/>
        </w:rPr>
        <w:t xml:space="preserve">β) </w:t>
      </w:r>
      <w:r w:rsidRPr="004915D1">
        <w:rPr>
          <w:rFonts w:ascii="Verdana" w:eastAsia="Times New Roman" w:hAnsi="Verdana" w:cs="Tahoma"/>
          <w:bCs/>
          <w:i/>
          <w:iCs/>
          <w:sz w:val="20"/>
          <w:szCs w:val="20"/>
          <w:lang w:eastAsia="el-GR"/>
        </w:rPr>
        <w:t>τον Διευθύνοντα Σύμβουλο, καθώς και όλα τα μέλη του Διοικητικού Συμβουλίου στις περιπτώσεις ανωνύμων εταιρειών (Α.Ε.), και γ) τα μέλη του Διοικητικού Συμβουλίου</w:t>
      </w:r>
      <w:r w:rsidRPr="004915D1">
        <w:rPr>
          <w:rFonts w:ascii="Verdana" w:eastAsia="Times New Roman" w:hAnsi="Verdana" w:cs="Tahoma"/>
          <w:i/>
          <w:sz w:val="20"/>
          <w:szCs w:val="20"/>
          <w:lang w:eastAsia="el-GR"/>
        </w:rPr>
        <w:t xml:space="preserve"> </w:t>
      </w:r>
      <w:r w:rsidRPr="004915D1">
        <w:rPr>
          <w:rFonts w:ascii="Verdana" w:eastAsia="Times New Roman" w:hAnsi="Verdana" w:cs="Tahoma"/>
          <w:bCs/>
          <w:i/>
          <w:iCs/>
          <w:sz w:val="20"/>
          <w:szCs w:val="20"/>
          <w:lang w:eastAsia="el-GR"/>
        </w:rPr>
        <w:t>στις περιπτώσεις των συνεταιρισμών.</w:t>
      </w:r>
    </w:p>
    <w:p w14:paraId="66858431" w14:textId="77777777" w:rsidR="00961766" w:rsidRDefault="00961766" w:rsidP="00961766">
      <w:pPr>
        <w:pStyle w:val="Default"/>
        <w:spacing w:after="24"/>
        <w:jc w:val="right"/>
        <w:rPr>
          <w:sz w:val="20"/>
          <w:szCs w:val="20"/>
        </w:rPr>
      </w:pPr>
    </w:p>
    <w:p w14:paraId="2B2D269E" w14:textId="77777777" w:rsidR="00961766" w:rsidRDefault="00961766" w:rsidP="00961766">
      <w:pPr>
        <w:pStyle w:val="Default"/>
        <w:spacing w:after="24"/>
        <w:jc w:val="right"/>
        <w:rPr>
          <w:sz w:val="20"/>
          <w:szCs w:val="20"/>
        </w:rPr>
      </w:pPr>
    </w:p>
    <w:p w14:paraId="7E2F3491" w14:textId="77777777" w:rsidR="00961766" w:rsidRDefault="00961766" w:rsidP="00961766">
      <w:pPr>
        <w:pStyle w:val="Default"/>
        <w:spacing w:after="24"/>
        <w:jc w:val="right"/>
        <w:rPr>
          <w:sz w:val="20"/>
          <w:szCs w:val="20"/>
        </w:rPr>
      </w:pPr>
    </w:p>
    <w:p w14:paraId="74008F37" w14:textId="77777777" w:rsidR="00961766" w:rsidRDefault="00961766" w:rsidP="00961766">
      <w:pPr>
        <w:pStyle w:val="Default"/>
        <w:spacing w:after="24"/>
        <w:jc w:val="right"/>
        <w:rPr>
          <w:sz w:val="20"/>
          <w:szCs w:val="20"/>
        </w:rPr>
      </w:pPr>
    </w:p>
    <w:p w14:paraId="54832A97" w14:textId="77777777" w:rsidR="00961766" w:rsidRDefault="00961766" w:rsidP="00961766">
      <w:pPr>
        <w:pStyle w:val="Default"/>
        <w:spacing w:after="24"/>
        <w:jc w:val="right"/>
        <w:rPr>
          <w:sz w:val="20"/>
          <w:szCs w:val="20"/>
        </w:rPr>
      </w:pPr>
    </w:p>
    <w:p w14:paraId="4705B534" w14:textId="77777777" w:rsidR="00961766" w:rsidRDefault="00961766" w:rsidP="00961766">
      <w:pPr>
        <w:pStyle w:val="Default"/>
        <w:spacing w:after="24"/>
        <w:jc w:val="right"/>
        <w:rPr>
          <w:sz w:val="20"/>
          <w:szCs w:val="20"/>
        </w:rPr>
      </w:pPr>
    </w:p>
    <w:p w14:paraId="41055745" w14:textId="77777777" w:rsidR="00961766" w:rsidRDefault="00961766" w:rsidP="00961766">
      <w:pPr>
        <w:pStyle w:val="Default"/>
        <w:spacing w:after="24"/>
        <w:jc w:val="right"/>
        <w:rPr>
          <w:sz w:val="20"/>
          <w:szCs w:val="20"/>
        </w:rPr>
      </w:pPr>
    </w:p>
    <w:p w14:paraId="04F1C192" w14:textId="77777777" w:rsidR="00961766" w:rsidRDefault="00961766" w:rsidP="00961766">
      <w:pPr>
        <w:pStyle w:val="Default"/>
        <w:spacing w:after="24"/>
        <w:jc w:val="right"/>
        <w:rPr>
          <w:sz w:val="20"/>
          <w:szCs w:val="20"/>
        </w:rPr>
      </w:pPr>
    </w:p>
    <w:p w14:paraId="73460C1E" w14:textId="77777777" w:rsidR="00961766" w:rsidRPr="00961766" w:rsidRDefault="00961766" w:rsidP="00865D4B">
      <w:pPr>
        <w:pStyle w:val="a8"/>
        <w:tabs>
          <w:tab w:val="left" w:pos="284"/>
        </w:tabs>
        <w:ind w:firstLine="0"/>
      </w:pPr>
    </w:p>
    <w:p w14:paraId="68BD58BC" w14:textId="77777777" w:rsidR="00641B70" w:rsidRDefault="00641B70" w:rsidP="00865D4B">
      <w:pPr>
        <w:pStyle w:val="a8"/>
        <w:tabs>
          <w:tab w:val="left" w:pos="284"/>
        </w:tabs>
        <w:ind w:firstLine="0"/>
      </w:pPr>
    </w:p>
    <w:p w14:paraId="43021F67" w14:textId="77777777" w:rsidR="00641B70" w:rsidRDefault="00641B70" w:rsidP="00865D4B">
      <w:pPr>
        <w:pStyle w:val="a8"/>
        <w:tabs>
          <w:tab w:val="left" w:pos="284"/>
        </w:tabs>
        <w:ind w:firstLine="0"/>
      </w:pPr>
    </w:p>
    <w:p w14:paraId="437B9CF7" w14:textId="77777777" w:rsidR="00641B70" w:rsidRDefault="00641B70" w:rsidP="00865D4B">
      <w:pPr>
        <w:pStyle w:val="a8"/>
        <w:tabs>
          <w:tab w:val="left" w:pos="284"/>
        </w:tabs>
        <w:ind w:firstLine="0"/>
      </w:pPr>
    </w:p>
    <w:p w14:paraId="1902AEAD" w14:textId="77777777" w:rsidR="00641B70" w:rsidRPr="00961766" w:rsidRDefault="00641B70" w:rsidP="00865D4B">
      <w:pPr>
        <w:pStyle w:val="a8"/>
        <w:tabs>
          <w:tab w:val="left" w:pos="284"/>
        </w:tabs>
        <w:ind w:firstLine="0"/>
      </w:pPr>
    </w:p>
    <w:p w14:paraId="16F3D6DA" w14:textId="77777777" w:rsidR="00641B70" w:rsidRDefault="00641B70" w:rsidP="00865D4B">
      <w:pPr>
        <w:pStyle w:val="a8"/>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837606"/>
      <w:docPartObj>
        <w:docPartGallery w:val="Page Numbers (Bottom of Page)"/>
        <w:docPartUnique/>
      </w:docPartObj>
    </w:sdtPr>
    <w:sdtEndPr/>
    <w:sdtContent>
      <w:sdt>
        <w:sdtPr>
          <w:id w:val="1728636285"/>
          <w:docPartObj>
            <w:docPartGallery w:val="Page Numbers (Top of Page)"/>
            <w:docPartUnique/>
          </w:docPartObj>
        </w:sdtPr>
        <w:sdtEndPr/>
        <w:sdtContent>
          <w:p w14:paraId="12783960" w14:textId="77777777" w:rsidR="00B96113" w:rsidRDefault="00B96113">
            <w:pPr>
              <w:pStyle w:val="a5"/>
              <w:jc w:val="center"/>
            </w:pPr>
          </w:p>
          <w:tbl>
            <w:tblPr>
              <w:tblW w:w="9465" w:type="dxa"/>
              <w:jc w:val="center"/>
              <w:tblBorders>
                <w:top w:val="single" w:sz="4" w:space="0" w:color="auto"/>
              </w:tblBorders>
              <w:tblLayout w:type="fixed"/>
              <w:tblLook w:val="00A0" w:firstRow="1" w:lastRow="0" w:firstColumn="1" w:lastColumn="0" w:noHBand="0" w:noVBand="0"/>
            </w:tblPr>
            <w:tblGrid>
              <w:gridCol w:w="1644"/>
              <w:gridCol w:w="6065"/>
              <w:gridCol w:w="1756"/>
            </w:tblGrid>
            <w:tr w:rsidR="00B96113" w14:paraId="0EFDD16C" w14:textId="77777777" w:rsidTr="00B96113">
              <w:trPr>
                <w:trHeight w:val="841"/>
                <w:jc w:val="center"/>
              </w:trPr>
              <w:tc>
                <w:tcPr>
                  <w:tcW w:w="1644" w:type="dxa"/>
                  <w:tcBorders>
                    <w:top w:val="single" w:sz="4" w:space="0" w:color="auto"/>
                    <w:left w:val="nil"/>
                    <w:bottom w:val="nil"/>
                    <w:right w:val="nil"/>
                  </w:tcBorders>
                  <w:hideMark/>
                </w:tcPr>
                <w:p w14:paraId="11B337AE" w14:textId="2043CD12" w:rsidR="00B96113" w:rsidRDefault="00B96113">
                  <w:pPr>
                    <w:pStyle w:val="a5"/>
                    <w:tabs>
                      <w:tab w:val="clear" w:pos="8306"/>
                      <w:tab w:val="right" w:pos="9000"/>
                    </w:tabs>
                    <w:spacing w:line="276" w:lineRule="auto"/>
                    <w:jc w:val="center"/>
                    <w:rPr>
                      <w:rFonts w:ascii="Tahoma" w:hAnsi="Tahoma" w:cs="Tahoma"/>
                      <w:i/>
                      <w:iCs/>
                      <w:sz w:val="12"/>
                      <w:szCs w:val="12"/>
                    </w:rPr>
                  </w:pPr>
                  <w:r>
                    <w:rPr>
                      <w:b/>
                      <w:noProof/>
                      <w:lang w:eastAsia="el-GR"/>
                    </w:rPr>
                    <w:drawing>
                      <wp:inline distT="0" distB="0" distL="0" distR="0" wp14:anchorId="293DC7D5" wp14:editId="1D31F2FE">
                        <wp:extent cx="948690" cy="474345"/>
                        <wp:effectExtent l="0" t="0" r="3810" b="0"/>
                        <wp:docPr id="4" name="Εικόνα 4" descr="logo_PEP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logo_PEP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474345"/>
                                </a:xfrm>
                                <a:prstGeom prst="rect">
                                  <a:avLst/>
                                </a:prstGeom>
                                <a:noFill/>
                                <a:ln>
                                  <a:noFill/>
                                </a:ln>
                              </pic:spPr>
                            </pic:pic>
                          </a:graphicData>
                        </a:graphic>
                      </wp:inline>
                    </w:drawing>
                  </w:r>
                </w:p>
              </w:tc>
              <w:tc>
                <w:tcPr>
                  <w:tcW w:w="6067" w:type="dxa"/>
                  <w:tcBorders>
                    <w:top w:val="single" w:sz="4" w:space="0" w:color="auto"/>
                    <w:left w:val="nil"/>
                    <w:bottom w:val="nil"/>
                    <w:right w:val="nil"/>
                  </w:tcBorders>
                  <w:vAlign w:val="center"/>
                  <w:hideMark/>
                </w:tcPr>
                <w:p w14:paraId="236BCAD4" w14:textId="77777777" w:rsidR="00B96113" w:rsidRDefault="00B96113">
                  <w:pPr>
                    <w:jc w:val="center"/>
                    <w:rPr>
                      <w:rFonts w:ascii="Arial Narrow" w:hAnsi="Arial Narrow"/>
                      <w:b/>
                      <w:bCs/>
                      <w:sz w:val="14"/>
                      <w:szCs w:val="14"/>
                    </w:rPr>
                  </w:pPr>
                  <w:r>
                    <w:rPr>
                      <w:rFonts w:ascii="Arial Narrow" w:hAnsi="Arial Narrow" w:cs="Tahoma"/>
                      <w:b/>
                      <w:bCs/>
                      <w:sz w:val="14"/>
                      <w:szCs w:val="14"/>
                    </w:rPr>
                    <w:t xml:space="preserve">ΕΙΔΙΚΗ  ΥΠΗΡΕΣΙΑ ΔΙΑΧΕΙΡΙΣΗΣ ΕΠΙΧΕΙΡΗΣΙΑΚΟΥ ΠΡΟΓΡΑΜΜΑΤΟΣ </w:t>
                  </w:r>
                  <w:r>
                    <w:rPr>
                      <w:rFonts w:ascii="Arial Narrow" w:hAnsi="Arial Narrow"/>
                      <w:b/>
                      <w:bCs/>
                      <w:sz w:val="14"/>
                      <w:szCs w:val="14"/>
                    </w:rPr>
                    <w:t>ΠΕΡΙΦΕΡΕΙΑΣ ΠΕΛΟΠΟΝΝΗΣΟΥ</w:t>
                  </w:r>
                </w:p>
                <w:p w14:paraId="7950FED4" w14:textId="77777777" w:rsidR="00B96113" w:rsidRDefault="00B96113">
                  <w:pPr>
                    <w:jc w:val="center"/>
                    <w:rPr>
                      <w:rFonts w:ascii="Arial Narrow" w:hAnsi="Arial Narrow" w:cs="Tahoma"/>
                      <w:b/>
                      <w:bCs/>
                      <w:sz w:val="14"/>
                      <w:szCs w:val="14"/>
                    </w:rPr>
                  </w:pPr>
                  <w:r>
                    <w:rPr>
                      <w:rFonts w:ascii="Arial Narrow" w:hAnsi="Arial Narrow" w:cs="Tahoma"/>
                      <w:b/>
                      <w:bCs/>
                      <w:sz w:val="14"/>
                      <w:szCs w:val="14"/>
                    </w:rPr>
                    <w:t>Τέρμα Ερυθρού Σταυρού, 22 131 Τρίπολη</w:t>
                  </w:r>
                </w:p>
                <w:p w14:paraId="334D06B9" w14:textId="77777777" w:rsidR="00B96113" w:rsidRDefault="00B96113">
                  <w:pPr>
                    <w:jc w:val="center"/>
                    <w:rPr>
                      <w:rFonts w:ascii="Arial Narrow" w:hAnsi="Arial Narrow" w:cs="Tahoma"/>
                      <w:b/>
                      <w:bCs/>
                      <w:sz w:val="14"/>
                      <w:szCs w:val="14"/>
                    </w:rPr>
                  </w:pPr>
                  <w:r>
                    <w:rPr>
                      <w:rFonts w:ascii="Arial Narrow" w:hAnsi="Arial Narrow" w:cs="Tahoma"/>
                      <w:b/>
                      <w:bCs/>
                      <w:sz w:val="14"/>
                      <w:szCs w:val="14"/>
                    </w:rPr>
                    <w:t xml:space="preserve">Τηλεφωνικό Κέντρο: 2713 601 300, </w:t>
                  </w:r>
                  <w:r>
                    <w:rPr>
                      <w:rFonts w:ascii="Arial Narrow" w:hAnsi="Arial Narrow" w:cs="Tahoma"/>
                      <w:b/>
                      <w:bCs/>
                      <w:sz w:val="14"/>
                      <w:szCs w:val="14"/>
                      <w:lang w:val="en-US"/>
                    </w:rPr>
                    <w:t>Fax</w:t>
                  </w:r>
                  <w:r>
                    <w:rPr>
                      <w:rFonts w:ascii="Arial Narrow" w:hAnsi="Arial Narrow" w:cs="Tahoma"/>
                      <w:b/>
                      <w:bCs/>
                      <w:sz w:val="14"/>
                      <w:szCs w:val="14"/>
                    </w:rPr>
                    <w:t>: 2710 234 711,</w:t>
                  </w:r>
                </w:p>
                <w:p w14:paraId="2D07BCDA" w14:textId="77777777" w:rsidR="00B96113" w:rsidRDefault="00B96113">
                  <w:pPr>
                    <w:pStyle w:val="a5"/>
                    <w:tabs>
                      <w:tab w:val="clear" w:pos="8306"/>
                      <w:tab w:val="right" w:pos="9000"/>
                    </w:tabs>
                    <w:spacing w:line="276" w:lineRule="auto"/>
                    <w:jc w:val="center"/>
                    <w:rPr>
                      <w:rFonts w:ascii="Arial Narrow" w:hAnsi="Arial Narrow" w:cs="Tahoma"/>
                      <w:i/>
                      <w:iCs/>
                      <w:sz w:val="16"/>
                      <w:szCs w:val="12"/>
                      <w:lang w:val="en-US"/>
                    </w:rPr>
                  </w:pPr>
                  <w:r>
                    <w:rPr>
                      <w:rFonts w:ascii="Arial Narrow" w:hAnsi="Arial Narrow"/>
                      <w:b/>
                      <w:bCs/>
                      <w:sz w:val="14"/>
                      <w:szCs w:val="14"/>
                      <w:lang w:val="en-US"/>
                    </w:rPr>
                    <w:t>www.eydpelop.gr</w:t>
                  </w:r>
                </w:p>
              </w:tc>
              <w:tc>
                <w:tcPr>
                  <w:tcW w:w="1757" w:type="dxa"/>
                  <w:tcBorders>
                    <w:top w:val="single" w:sz="4" w:space="0" w:color="auto"/>
                    <w:left w:val="nil"/>
                    <w:bottom w:val="nil"/>
                    <w:right w:val="nil"/>
                  </w:tcBorders>
                  <w:hideMark/>
                </w:tcPr>
                <w:p w14:paraId="1CE4C247" w14:textId="50F74449" w:rsidR="00B96113" w:rsidRDefault="00B96113">
                  <w:pPr>
                    <w:pStyle w:val="a5"/>
                    <w:tabs>
                      <w:tab w:val="clear" w:pos="8306"/>
                      <w:tab w:val="right" w:pos="9000"/>
                    </w:tabs>
                    <w:spacing w:line="276" w:lineRule="auto"/>
                    <w:ind w:right="-108"/>
                    <w:jc w:val="center"/>
                    <w:rPr>
                      <w:rFonts w:ascii="Tahoma" w:hAnsi="Tahoma" w:cs="Tahoma"/>
                      <w:i/>
                      <w:iCs/>
                      <w:sz w:val="10"/>
                      <w:szCs w:val="10"/>
                      <w:highlight w:val="yellow"/>
                    </w:rPr>
                  </w:pPr>
                  <w:r>
                    <w:rPr>
                      <w:b/>
                      <w:noProof/>
                      <w:lang w:eastAsia="el-GR"/>
                    </w:rPr>
                    <w:drawing>
                      <wp:inline distT="0" distB="0" distL="0" distR="0" wp14:anchorId="4227F372" wp14:editId="2DF5FCFD">
                        <wp:extent cx="905510" cy="543560"/>
                        <wp:effectExtent l="0" t="0" r="8890" b="8890"/>
                        <wp:docPr id="3" name="Εικόνα 3" descr="espa1420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pri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510" cy="543560"/>
                                </a:xfrm>
                                <a:prstGeom prst="rect">
                                  <a:avLst/>
                                </a:prstGeom>
                                <a:noFill/>
                                <a:ln>
                                  <a:noFill/>
                                </a:ln>
                              </pic:spPr>
                            </pic:pic>
                          </a:graphicData>
                        </a:graphic>
                      </wp:inline>
                    </w:drawing>
                  </w:r>
                </w:p>
              </w:tc>
            </w:tr>
          </w:tbl>
          <w:p w14:paraId="6047176B" w14:textId="0DEB2F0A" w:rsidR="00641B70" w:rsidRDefault="00641B70">
            <w:pPr>
              <w:pStyle w:val="a5"/>
              <w:jc w:val="center"/>
            </w:pPr>
            <w:r>
              <w:t xml:space="preserve">Σελίδα </w:t>
            </w:r>
            <w:r>
              <w:rPr>
                <w:b/>
                <w:bCs/>
                <w:sz w:val="24"/>
                <w:szCs w:val="24"/>
              </w:rPr>
              <w:fldChar w:fldCharType="begin"/>
            </w:r>
            <w:r>
              <w:rPr>
                <w:b/>
                <w:bCs/>
              </w:rPr>
              <w:instrText>PAGE</w:instrText>
            </w:r>
            <w:r>
              <w:rPr>
                <w:b/>
                <w:bCs/>
                <w:sz w:val="24"/>
                <w:szCs w:val="24"/>
              </w:rPr>
              <w:fldChar w:fldCharType="separate"/>
            </w:r>
            <w:r w:rsidR="00E744CB">
              <w:rPr>
                <w:b/>
                <w:bCs/>
                <w:noProof/>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E744CB">
              <w:rPr>
                <w:b/>
                <w:bCs/>
                <w:noProof/>
              </w:rPr>
              <w:t>23</w:t>
            </w:r>
            <w:r>
              <w:rPr>
                <w:b/>
                <w:bCs/>
                <w:sz w:val="24"/>
                <w:szCs w:val="24"/>
              </w:rPr>
              <w:fldChar w:fldCharType="end"/>
            </w:r>
          </w:p>
        </w:sdtContent>
      </w:sdt>
    </w:sdtContent>
  </w:sdt>
  <w:p w14:paraId="225A3F96" w14:textId="77777777" w:rsidR="00641B70" w:rsidRDefault="00641B70">
    <w:pPr>
      <w:pStyle w:val="a5"/>
    </w:pPr>
  </w:p>
  <w:p w14:paraId="7B461D8D" w14:textId="77777777" w:rsidR="00641B70" w:rsidRDefault="00641B70"/>
  <w:p w14:paraId="4BE8B60A" w14:textId="77777777" w:rsidR="00641B70" w:rsidRDefault="00641B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075EE" w14:textId="77777777" w:rsidR="00905850" w:rsidRDefault="00905850" w:rsidP="00104DE3">
      <w:pPr>
        <w:spacing w:after="0" w:line="240" w:lineRule="auto"/>
      </w:pPr>
      <w:r>
        <w:separator/>
      </w:r>
    </w:p>
  </w:footnote>
  <w:footnote w:type="continuationSeparator" w:id="0">
    <w:p w14:paraId="764A469F" w14:textId="77777777" w:rsidR="00905850" w:rsidRDefault="00905850" w:rsidP="00104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BCD47B2"/>
    <w:multiLevelType w:val="hybridMultilevel"/>
    <w:tmpl w:val="A01CECDA"/>
    <w:lvl w:ilvl="0" w:tplc="C55C01AC">
      <w:numFmt w:val="bullet"/>
      <w:lvlText w:val="-"/>
      <w:lvlJc w:val="left"/>
      <w:pPr>
        <w:ind w:left="1174" w:hanging="360"/>
      </w:pPr>
      <w:rPr>
        <w:rFonts w:ascii="Verdana" w:eastAsiaTheme="minorHAnsi" w:hAnsi="Verdana" w:cs="Verdana"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
    <w:nsid w:val="31A95301"/>
    <w:multiLevelType w:val="hybridMultilevel"/>
    <w:tmpl w:val="A204FF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1F2554D"/>
    <w:multiLevelType w:val="hybridMultilevel"/>
    <w:tmpl w:val="784C96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22455C4"/>
    <w:multiLevelType w:val="hybridMultilevel"/>
    <w:tmpl w:val="A204FF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363B36BE"/>
    <w:multiLevelType w:val="hybridMultilevel"/>
    <w:tmpl w:val="A204FF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3A33084F"/>
    <w:multiLevelType w:val="hybridMultilevel"/>
    <w:tmpl w:val="A204FF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49C253B0"/>
    <w:multiLevelType w:val="hybridMultilevel"/>
    <w:tmpl w:val="449EB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A457E48"/>
    <w:multiLevelType w:val="hybridMultilevel"/>
    <w:tmpl w:val="A204FFBC"/>
    <w:lvl w:ilvl="0" w:tplc="0408000F">
      <w:start w:val="1"/>
      <w:numFmt w:val="decimal"/>
      <w:lvlText w:val="%1."/>
      <w:lvlJc w:val="left"/>
      <w:pPr>
        <w:ind w:left="1494"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4BCA46C5"/>
    <w:multiLevelType w:val="hybridMultilevel"/>
    <w:tmpl w:val="0B82FE10"/>
    <w:lvl w:ilvl="0" w:tplc="48AA1F10">
      <w:start w:val="1"/>
      <w:numFmt w:val="decimal"/>
      <w:lvlText w:val="4.%1"/>
      <w:lvlJc w:val="left"/>
      <w:pPr>
        <w:ind w:left="814" w:hanging="45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E34780C"/>
    <w:multiLevelType w:val="hybridMultilevel"/>
    <w:tmpl w:val="5F3A94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0D30836"/>
    <w:multiLevelType w:val="hybridMultilevel"/>
    <w:tmpl w:val="8C228D0A"/>
    <w:lvl w:ilvl="0" w:tplc="EC9A7CFE">
      <w:start w:val="1"/>
      <w:numFmt w:val="decimal"/>
      <w:lvlText w:val="3.%1"/>
      <w:lvlJc w:val="left"/>
      <w:pPr>
        <w:ind w:left="454" w:hanging="454"/>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60016200"/>
    <w:multiLevelType w:val="hybridMultilevel"/>
    <w:tmpl w:val="E6BE8630"/>
    <w:lvl w:ilvl="0" w:tplc="FC3AE536">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90B2988"/>
    <w:multiLevelType w:val="hybridMultilevel"/>
    <w:tmpl w:val="1CCE7DF8"/>
    <w:lvl w:ilvl="0" w:tplc="FC3AE536">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69AF34A7"/>
    <w:multiLevelType w:val="hybridMultilevel"/>
    <w:tmpl w:val="540E2F22"/>
    <w:lvl w:ilvl="0" w:tplc="FC3AE536">
      <w:start w:val="1"/>
      <w:numFmt w:val="bullet"/>
      <w:lvlText w:val=""/>
      <w:lvlJc w:val="left"/>
      <w:pPr>
        <w:ind w:left="2047" w:hanging="360"/>
      </w:pPr>
      <w:rPr>
        <w:rFonts w:ascii="Symbol" w:hAnsi="Symbol" w:hint="default"/>
      </w:rPr>
    </w:lvl>
    <w:lvl w:ilvl="1" w:tplc="04080003">
      <w:start w:val="1"/>
      <w:numFmt w:val="bullet"/>
      <w:lvlText w:val="o"/>
      <w:lvlJc w:val="left"/>
      <w:pPr>
        <w:ind w:left="2767" w:hanging="360"/>
      </w:pPr>
      <w:rPr>
        <w:rFonts w:ascii="Courier New" w:hAnsi="Courier New" w:cs="Courier New" w:hint="default"/>
      </w:rPr>
    </w:lvl>
    <w:lvl w:ilvl="2" w:tplc="B82276EE">
      <w:numFmt w:val="bullet"/>
      <w:lvlText w:val=""/>
      <w:lvlJc w:val="left"/>
      <w:pPr>
        <w:ind w:left="3487" w:hanging="360"/>
      </w:pPr>
      <w:rPr>
        <w:rFonts w:ascii="Verdana" w:eastAsiaTheme="minorHAnsi" w:hAnsi="Verdana" w:cs="Verdana" w:hint="default"/>
      </w:rPr>
    </w:lvl>
    <w:lvl w:ilvl="3" w:tplc="04080001" w:tentative="1">
      <w:start w:val="1"/>
      <w:numFmt w:val="bullet"/>
      <w:lvlText w:val=""/>
      <w:lvlJc w:val="left"/>
      <w:pPr>
        <w:ind w:left="4207" w:hanging="360"/>
      </w:pPr>
      <w:rPr>
        <w:rFonts w:ascii="Symbol" w:hAnsi="Symbol" w:hint="default"/>
      </w:rPr>
    </w:lvl>
    <w:lvl w:ilvl="4" w:tplc="04080003" w:tentative="1">
      <w:start w:val="1"/>
      <w:numFmt w:val="bullet"/>
      <w:lvlText w:val="o"/>
      <w:lvlJc w:val="left"/>
      <w:pPr>
        <w:ind w:left="4927" w:hanging="360"/>
      </w:pPr>
      <w:rPr>
        <w:rFonts w:ascii="Courier New" w:hAnsi="Courier New" w:cs="Courier New" w:hint="default"/>
      </w:rPr>
    </w:lvl>
    <w:lvl w:ilvl="5" w:tplc="04080005" w:tentative="1">
      <w:start w:val="1"/>
      <w:numFmt w:val="bullet"/>
      <w:lvlText w:val=""/>
      <w:lvlJc w:val="left"/>
      <w:pPr>
        <w:ind w:left="5647" w:hanging="360"/>
      </w:pPr>
      <w:rPr>
        <w:rFonts w:ascii="Wingdings" w:hAnsi="Wingdings" w:hint="default"/>
      </w:rPr>
    </w:lvl>
    <w:lvl w:ilvl="6" w:tplc="04080001" w:tentative="1">
      <w:start w:val="1"/>
      <w:numFmt w:val="bullet"/>
      <w:lvlText w:val=""/>
      <w:lvlJc w:val="left"/>
      <w:pPr>
        <w:ind w:left="6367" w:hanging="360"/>
      </w:pPr>
      <w:rPr>
        <w:rFonts w:ascii="Symbol" w:hAnsi="Symbol" w:hint="default"/>
      </w:rPr>
    </w:lvl>
    <w:lvl w:ilvl="7" w:tplc="04080003" w:tentative="1">
      <w:start w:val="1"/>
      <w:numFmt w:val="bullet"/>
      <w:lvlText w:val="o"/>
      <w:lvlJc w:val="left"/>
      <w:pPr>
        <w:ind w:left="7087" w:hanging="360"/>
      </w:pPr>
      <w:rPr>
        <w:rFonts w:ascii="Courier New" w:hAnsi="Courier New" w:cs="Courier New" w:hint="default"/>
      </w:rPr>
    </w:lvl>
    <w:lvl w:ilvl="8" w:tplc="04080005" w:tentative="1">
      <w:start w:val="1"/>
      <w:numFmt w:val="bullet"/>
      <w:lvlText w:val=""/>
      <w:lvlJc w:val="left"/>
      <w:pPr>
        <w:ind w:left="7807" w:hanging="360"/>
      </w:pPr>
      <w:rPr>
        <w:rFonts w:ascii="Wingdings" w:hAnsi="Wingdings" w:hint="default"/>
      </w:rPr>
    </w:lvl>
  </w:abstractNum>
  <w:abstractNum w:abstractNumId="15">
    <w:nsid w:val="6B78292F"/>
    <w:multiLevelType w:val="hybridMultilevel"/>
    <w:tmpl w:val="3BDA9E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6F304454"/>
    <w:multiLevelType w:val="hybridMultilevel"/>
    <w:tmpl w:val="8C228D0A"/>
    <w:lvl w:ilvl="0" w:tplc="EC9A7CFE">
      <w:start w:val="1"/>
      <w:numFmt w:val="decimal"/>
      <w:lvlText w:val="3.%1"/>
      <w:lvlJc w:val="left"/>
      <w:pPr>
        <w:ind w:left="454" w:hanging="454"/>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7020594E"/>
    <w:multiLevelType w:val="hybridMultilevel"/>
    <w:tmpl w:val="A204FF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73E43591"/>
    <w:multiLevelType w:val="hybridMultilevel"/>
    <w:tmpl w:val="1ABAB21E"/>
    <w:lvl w:ilvl="0" w:tplc="309C61D6">
      <w:start w:val="1"/>
      <w:numFmt w:val="decimal"/>
      <w:lvlText w:val="4.3.%1"/>
      <w:lvlJc w:val="left"/>
      <w:pPr>
        <w:ind w:left="2955" w:hanging="454"/>
      </w:pPr>
      <w:rPr>
        <w:rFonts w:hint="default"/>
      </w:rPr>
    </w:lvl>
    <w:lvl w:ilvl="1" w:tplc="E5F80BC8">
      <w:start w:val="1"/>
      <w:numFmt w:val="decimal"/>
      <w:lvlText w:val="4.3.%2."/>
      <w:lvlJc w:val="left"/>
      <w:pPr>
        <w:ind w:left="1758" w:hanging="678"/>
      </w:pPr>
      <w:rPr>
        <w:rFonts w:hint="default"/>
      </w:rPr>
    </w:lvl>
    <w:lvl w:ilvl="2" w:tplc="AF3AEB5C">
      <w:start w:val="1"/>
      <w:numFmt w:val="decimal"/>
      <w:lvlText w:val="%3."/>
      <w:lvlJc w:val="left"/>
      <w:pPr>
        <w:ind w:left="2388" w:hanging="408"/>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D0E653E"/>
    <w:multiLevelType w:val="hybridMultilevel"/>
    <w:tmpl w:val="A204FF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7"/>
  </w:num>
  <w:num w:numId="2">
    <w:abstractNumId w:val="3"/>
  </w:num>
  <w:num w:numId="3">
    <w:abstractNumId w:val="2"/>
  </w:num>
  <w:num w:numId="4">
    <w:abstractNumId w:val="10"/>
  </w:num>
  <w:num w:numId="5">
    <w:abstractNumId w:val="19"/>
  </w:num>
  <w:num w:numId="6">
    <w:abstractNumId w:val="5"/>
  </w:num>
  <w:num w:numId="7">
    <w:abstractNumId w:val="4"/>
  </w:num>
  <w:num w:numId="8">
    <w:abstractNumId w:val="8"/>
  </w:num>
  <w:num w:numId="9">
    <w:abstractNumId w:val="14"/>
  </w:num>
  <w:num w:numId="10">
    <w:abstractNumId w:val="6"/>
  </w:num>
  <w:num w:numId="11">
    <w:abstractNumId w:val="11"/>
  </w:num>
  <w:num w:numId="12">
    <w:abstractNumId w:val="15"/>
  </w:num>
  <w:num w:numId="13">
    <w:abstractNumId w:val="9"/>
  </w:num>
  <w:num w:numId="14">
    <w:abstractNumId w:val="16"/>
  </w:num>
  <w:num w:numId="15">
    <w:abstractNumId w:val="18"/>
  </w:num>
  <w:num w:numId="16">
    <w:abstractNumId w:val="12"/>
  </w:num>
  <w:num w:numId="17">
    <w:abstractNumId w:val="13"/>
  </w:num>
  <w:num w:numId="18">
    <w:abstractNumId w:val="0"/>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DE"/>
    <w:rsid w:val="00013DA0"/>
    <w:rsid w:val="0003008E"/>
    <w:rsid w:val="00033249"/>
    <w:rsid w:val="00076E0F"/>
    <w:rsid w:val="00080B1E"/>
    <w:rsid w:val="00081908"/>
    <w:rsid w:val="000A0F2C"/>
    <w:rsid w:val="000C7568"/>
    <w:rsid w:val="000E5816"/>
    <w:rsid w:val="00104DE3"/>
    <w:rsid w:val="00113EC9"/>
    <w:rsid w:val="001277D9"/>
    <w:rsid w:val="00156E9C"/>
    <w:rsid w:val="00160502"/>
    <w:rsid w:val="001C4A98"/>
    <w:rsid w:val="001D5D7B"/>
    <w:rsid w:val="00200D06"/>
    <w:rsid w:val="00214CC8"/>
    <w:rsid w:val="002346D7"/>
    <w:rsid w:val="00243A38"/>
    <w:rsid w:val="00244D50"/>
    <w:rsid w:val="00273029"/>
    <w:rsid w:val="0027434F"/>
    <w:rsid w:val="002B3411"/>
    <w:rsid w:val="00325D8C"/>
    <w:rsid w:val="00336C67"/>
    <w:rsid w:val="00357202"/>
    <w:rsid w:val="003627D7"/>
    <w:rsid w:val="0036418F"/>
    <w:rsid w:val="0036664B"/>
    <w:rsid w:val="00393BC9"/>
    <w:rsid w:val="003A2014"/>
    <w:rsid w:val="003B193D"/>
    <w:rsid w:val="003B39F0"/>
    <w:rsid w:val="00406EA2"/>
    <w:rsid w:val="00421F4C"/>
    <w:rsid w:val="00450957"/>
    <w:rsid w:val="00464935"/>
    <w:rsid w:val="004820CE"/>
    <w:rsid w:val="00490EAD"/>
    <w:rsid w:val="004915D1"/>
    <w:rsid w:val="004936D5"/>
    <w:rsid w:val="00494C78"/>
    <w:rsid w:val="004C2F21"/>
    <w:rsid w:val="004C38CA"/>
    <w:rsid w:val="004E2242"/>
    <w:rsid w:val="004F1DFF"/>
    <w:rsid w:val="00516DF4"/>
    <w:rsid w:val="005425E2"/>
    <w:rsid w:val="00560440"/>
    <w:rsid w:val="00596B34"/>
    <w:rsid w:val="005A50DB"/>
    <w:rsid w:val="005B3C88"/>
    <w:rsid w:val="005B631F"/>
    <w:rsid w:val="005C13E2"/>
    <w:rsid w:val="005D6747"/>
    <w:rsid w:val="005E59D6"/>
    <w:rsid w:val="00607778"/>
    <w:rsid w:val="00641B70"/>
    <w:rsid w:val="006574C3"/>
    <w:rsid w:val="0067014D"/>
    <w:rsid w:val="006713B7"/>
    <w:rsid w:val="006D5AA7"/>
    <w:rsid w:val="006E504E"/>
    <w:rsid w:val="006E5F8F"/>
    <w:rsid w:val="006F18CC"/>
    <w:rsid w:val="006F74BF"/>
    <w:rsid w:val="007340E0"/>
    <w:rsid w:val="007A42BB"/>
    <w:rsid w:val="007B07EB"/>
    <w:rsid w:val="007B66D5"/>
    <w:rsid w:val="007F5D7F"/>
    <w:rsid w:val="00806474"/>
    <w:rsid w:val="00807DCC"/>
    <w:rsid w:val="00815B94"/>
    <w:rsid w:val="008308D8"/>
    <w:rsid w:val="0085156E"/>
    <w:rsid w:val="00852564"/>
    <w:rsid w:val="0086474C"/>
    <w:rsid w:val="00865D4B"/>
    <w:rsid w:val="00874ED3"/>
    <w:rsid w:val="00881404"/>
    <w:rsid w:val="008A3F25"/>
    <w:rsid w:val="008D1466"/>
    <w:rsid w:val="008E1024"/>
    <w:rsid w:val="00901C03"/>
    <w:rsid w:val="00905850"/>
    <w:rsid w:val="00942D9B"/>
    <w:rsid w:val="00961766"/>
    <w:rsid w:val="009675DE"/>
    <w:rsid w:val="00976AE4"/>
    <w:rsid w:val="009778E5"/>
    <w:rsid w:val="009821C8"/>
    <w:rsid w:val="0099672F"/>
    <w:rsid w:val="009B2BF1"/>
    <w:rsid w:val="009B6130"/>
    <w:rsid w:val="009B6EA4"/>
    <w:rsid w:val="009C016F"/>
    <w:rsid w:val="009D69B4"/>
    <w:rsid w:val="009E10B9"/>
    <w:rsid w:val="009E52EC"/>
    <w:rsid w:val="00A35745"/>
    <w:rsid w:val="00A535ED"/>
    <w:rsid w:val="00A97F04"/>
    <w:rsid w:val="00B146FA"/>
    <w:rsid w:val="00B240AB"/>
    <w:rsid w:val="00B8123E"/>
    <w:rsid w:val="00B844BB"/>
    <w:rsid w:val="00B96113"/>
    <w:rsid w:val="00BA5AAE"/>
    <w:rsid w:val="00BE2C1F"/>
    <w:rsid w:val="00BF4080"/>
    <w:rsid w:val="00C6175C"/>
    <w:rsid w:val="00C81FB7"/>
    <w:rsid w:val="00CC3FA0"/>
    <w:rsid w:val="00CE65FD"/>
    <w:rsid w:val="00CE7714"/>
    <w:rsid w:val="00CF5571"/>
    <w:rsid w:val="00CF6248"/>
    <w:rsid w:val="00D22FC7"/>
    <w:rsid w:val="00D716EB"/>
    <w:rsid w:val="00D83084"/>
    <w:rsid w:val="00D86397"/>
    <w:rsid w:val="00D90DEA"/>
    <w:rsid w:val="00DA04DE"/>
    <w:rsid w:val="00DA54BE"/>
    <w:rsid w:val="00DC085C"/>
    <w:rsid w:val="00DC4F32"/>
    <w:rsid w:val="00DE046E"/>
    <w:rsid w:val="00DF43FE"/>
    <w:rsid w:val="00DF79B2"/>
    <w:rsid w:val="00E02FB5"/>
    <w:rsid w:val="00E068C8"/>
    <w:rsid w:val="00E0714C"/>
    <w:rsid w:val="00E446DA"/>
    <w:rsid w:val="00E54D65"/>
    <w:rsid w:val="00E54E48"/>
    <w:rsid w:val="00E60CA9"/>
    <w:rsid w:val="00E65CEC"/>
    <w:rsid w:val="00E7175D"/>
    <w:rsid w:val="00E744CB"/>
    <w:rsid w:val="00E8071D"/>
    <w:rsid w:val="00E8189B"/>
    <w:rsid w:val="00EC74B1"/>
    <w:rsid w:val="00F05D76"/>
    <w:rsid w:val="00F228DB"/>
    <w:rsid w:val="00F355BE"/>
    <w:rsid w:val="00F40203"/>
    <w:rsid w:val="00F453E8"/>
    <w:rsid w:val="00F523DD"/>
    <w:rsid w:val="00F85846"/>
    <w:rsid w:val="00F93E4C"/>
    <w:rsid w:val="00F97C16"/>
    <w:rsid w:val="00FA5CD1"/>
    <w:rsid w:val="00FB7AFE"/>
    <w:rsid w:val="00FF4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7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068C8"/>
    <w:rPr>
      <w:color w:val="0563C1" w:themeColor="hyperlink"/>
      <w:u w:val="single"/>
    </w:rPr>
  </w:style>
  <w:style w:type="character" w:customStyle="1" w:styleId="UnresolvedMention">
    <w:name w:val="Unresolved Mention"/>
    <w:basedOn w:val="a0"/>
    <w:uiPriority w:val="99"/>
    <w:semiHidden/>
    <w:unhideWhenUsed/>
    <w:rsid w:val="00E068C8"/>
    <w:rPr>
      <w:color w:val="605E5C"/>
      <w:shd w:val="clear" w:color="auto" w:fill="E1DFDD"/>
    </w:rPr>
  </w:style>
  <w:style w:type="paragraph" w:customStyle="1" w:styleId="Default">
    <w:name w:val="Default"/>
    <w:rsid w:val="00E068C8"/>
    <w:pPr>
      <w:autoSpaceDE w:val="0"/>
      <w:autoSpaceDN w:val="0"/>
      <w:adjustRightInd w:val="0"/>
      <w:spacing w:after="0" w:line="240" w:lineRule="auto"/>
    </w:pPr>
    <w:rPr>
      <w:rFonts w:ascii="Verdana" w:hAnsi="Verdana" w:cs="Verdana"/>
      <w:color w:val="000000"/>
      <w:sz w:val="24"/>
      <w:szCs w:val="24"/>
    </w:rPr>
  </w:style>
  <w:style w:type="paragraph" w:styleId="a3">
    <w:name w:val="List Paragraph"/>
    <w:basedOn w:val="a"/>
    <w:uiPriority w:val="34"/>
    <w:qFormat/>
    <w:rsid w:val="00104DE3"/>
    <w:pPr>
      <w:ind w:left="720"/>
      <w:contextualSpacing/>
    </w:pPr>
  </w:style>
  <w:style w:type="paragraph" w:styleId="a4">
    <w:name w:val="header"/>
    <w:basedOn w:val="a"/>
    <w:link w:val="Char"/>
    <w:uiPriority w:val="99"/>
    <w:unhideWhenUsed/>
    <w:rsid w:val="00104DE3"/>
    <w:pPr>
      <w:tabs>
        <w:tab w:val="center" w:pos="4153"/>
        <w:tab w:val="right" w:pos="8306"/>
      </w:tabs>
      <w:spacing w:after="0" w:line="240" w:lineRule="auto"/>
    </w:pPr>
  </w:style>
  <w:style w:type="character" w:customStyle="1" w:styleId="Char">
    <w:name w:val="Κεφαλίδα Char"/>
    <w:basedOn w:val="a0"/>
    <w:link w:val="a4"/>
    <w:uiPriority w:val="99"/>
    <w:rsid w:val="00104DE3"/>
  </w:style>
  <w:style w:type="paragraph" w:styleId="a5">
    <w:name w:val="footer"/>
    <w:aliases w:val="ft"/>
    <w:basedOn w:val="a"/>
    <w:link w:val="Char0"/>
    <w:unhideWhenUsed/>
    <w:rsid w:val="00104DE3"/>
    <w:pPr>
      <w:tabs>
        <w:tab w:val="center" w:pos="4153"/>
        <w:tab w:val="right" w:pos="8306"/>
      </w:tabs>
      <w:spacing w:after="0" w:line="240" w:lineRule="auto"/>
    </w:pPr>
  </w:style>
  <w:style w:type="character" w:customStyle="1" w:styleId="Char0">
    <w:name w:val="Υποσέλιδο Char"/>
    <w:aliases w:val="ft Char"/>
    <w:basedOn w:val="a0"/>
    <w:link w:val="a5"/>
    <w:rsid w:val="00104DE3"/>
  </w:style>
  <w:style w:type="character" w:customStyle="1" w:styleId="a6">
    <w:name w:val="Σύμβολο υποσημείωσης"/>
    <w:rsid w:val="005425E2"/>
    <w:rPr>
      <w:vertAlign w:val="superscript"/>
    </w:rPr>
  </w:style>
  <w:style w:type="character" w:customStyle="1" w:styleId="DeltaViewInsertion">
    <w:name w:val="DeltaView Insertion"/>
    <w:rsid w:val="005425E2"/>
    <w:rPr>
      <w:b/>
      <w:i/>
      <w:spacing w:val="0"/>
      <w:lang w:val="el-GR"/>
    </w:rPr>
  </w:style>
  <w:style w:type="character" w:customStyle="1" w:styleId="a7">
    <w:name w:val="Χαρακτήρες σημείωσης τέλους"/>
    <w:rsid w:val="005425E2"/>
    <w:rPr>
      <w:vertAlign w:val="superscript"/>
    </w:rPr>
  </w:style>
  <w:style w:type="paragraph" w:styleId="a8">
    <w:name w:val="endnote text"/>
    <w:basedOn w:val="a"/>
    <w:link w:val="Char1"/>
    <w:rsid w:val="005425E2"/>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1">
    <w:name w:val="Κείμενο σημείωσης τέλους Char"/>
    <w:basedOn w:val="a0"/>
    <w:link w:val="a8"/>
    <w:uiPriority w:val="99"/>
    <w:rsid w:val="005425E2"/>
    <w:rPr>
      <w:rFonts w:ascii="Calibri" w:eastAsia="Times New Roman" w:hAnsi="Calibri" w:cs="Calibri"/>
      <w:kern w:val="1"/>
      <w:sz w:val="20"/>
      <w:szCs w:val="20"/>
      <w:lang w:eastAsia="zh-CN"/>
    </w:rPr>
  </w:style>
  <w:style w:type="character" w:customStyle="1" w:styleId="a9">
    <w:name w:val="Χαρακτήρες υποσημείωσης"/>
    <w:rsid w:val="005425E2"/>
  </w:style>
  <w:style w:type="table" w:styleId="aa">
    <w:name w:val="Table Grid"/>
    <w:basedOn w:val="a1"/>
    <w:uiPriority w:val="39"/>
    <w:rsid w:val="001C4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Παραπομπή σημείωσης τέλους1"/>
    <w:rsid w:val="00243A38"/>
    <w:rPr>
      <w:vertAlign w:val="superscript"/>
    </w:rPr>
  </w:style>
  <w:style w:type="paragraph" w:styleId="ab">
    <w:name w:val="Balloon Text"/>
    <w:basedOn w:val="a"/>
    <w:link w:val="Char2"/>
    <w:uiPriority w:val="99"/>
    <w:semiHidden/>
    <w:unhideWhenUsed/>
    <w:rsid w:val="00E60CA9"/>
    <w:pPr>
      <w:spacing w:after="0" w:line="240" w:lineRule="auto"/>
    </w:pPr>
    <w:rPr>
      <w:rFonts w:ascii="Segoe UI" w:hAnsi="Segoe UI" w:cs="Segoe UI"/>
      <w:sz w:val="18"/>
      <w:szCs w:val="18"/>
    </w:rPr>
  </w:style>
  <w:style w:type="character" w:customStyle="1" w:styleId="Char2">
    <w:name w:val="Κείμενο πλαισίου Char"/>
    <w:basedOn w:val="a0"/>
    <w:link w:val="ab"/>
    <w:uiPriority w:val="99"/>
    <w:semiHidden/>
    <w:rsid w:val="00E60C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068C8"/>
    <w:rPr>
      <w:color w:val="0563C1" w:themeColor="hyperlink"/>
      <w:u w:val="single"/>
    </w:rPr>
  </w:style>
  <w:style w:type="character" w:customStyle="1" w:styleId="UnresolvedMention">
    <w:name w:val="Unresolved Mention"/>
    <w:basedOn w:val="a0"/>
    <w:uiPriority w:val="99"/>
    <w:semiHidden/>
    <w:unhideWhenUsed/>
    <w:rsid w:val="00E068C8"/>
    <w:rPr>
      <w:color w:val="605E5C"/>
      <w:shd w:val="clear" w:color="auto" w:fill="E1DFDD"/>
    </w:rPr>
  </w:style>
  <w:style w:type="paragraph" w:customStyle="1" w:styleId="Default">
    <w:name w:val="Default"/>
    <w:rsid w:val="00E068C8"/>
    <w:pPr>
      <w:autoSpaceDE w:val="0"/>
      <w:autoSpaceDN w:val="0"/>
      <w:adjustRightInd w:val="0"/>
      <w:spacing w:after="0" w:line="240" w:lineRule="auto"/>
    </w:pPr>
    <w:rPr>
      <w:rFonts w:ascii="Verdana" w:hAnsi="Verdana" w:cs="Verdana"/>
      <w:color w:val="000000"/>
      <w:sz w:val="24"/>
      <w:szCs w:val="24"/>
    </w:rPr>
  </w:style>
  <w:style w:type="paragraph" w:styleId="a3">
    <w:name w:val="List Paragraph"/>
    <w:basedOn w:val="a"/>
    <w:uiPriority w:val="34"/>
    <w:qFormat/>
    <w:rsid w:val="00104DE3"/>
    <w:pPr>
      <w:ind w:left="720"/>
      <w:contextualSpacing/>
    </w:pPr>
  </w:style>
  <w:style w:type="paragraph" w:styleId="a4">
    <w:name w:val="header"/>
    <w:basedOn w:val="a"/>
    <w:link w:val="Char"/>
    <w:uiPriority w:val="99"/>
    <w:unhideWhenUsed/>
    <w:rsid w:val="00104DE3"/>
    <w:pPr>
      <w:tabs>
        <w:tab w:val="center" w:pos="4153"/>
        <w:tab w:val="right" w:pos="8306"/>
      </w:tabs>
      <w:spacing w:after="0" w:line="240" w:lineRule="auto"/>
    </w:pPr>
  </w:style>
  <w:style w:type="character" w:customStyle="1" w:styleId="Char">
    <w:name w:val="Κεφαλίδα Char"/>
    <w:basedOn w:val="a0"/>
    <w:link w:val="a4"/>
    <w:uiPriority w:val="99"/>
    <w:rsid w:val="00104DE3"/>
  </w:style>
  <w:style w:type="paragraph" w:styleId="a5">
    <w:name w:val="footer"/>
    <w:aliases w:val="ft"/>
    <w:basedOn w:val="a"/>
    <w:link w:val="Char0"/>
    <w:unhideWhenUsed/>
    <w:rsid w:val="00104DE3"/>
    <w:pPr>
      <w:tabs>
        <w:tab w:val="center" w:pos="4153"/>
        <w:tab w:val="right" w:pos="8306"/>
      </w:tabs>
      <w:spacing w:after="0" w:line="240" w:lineRule="auto"/>
    </w:pPr>
  </w:style>
  <w:style w:type="character" w:customStyle="1" w:styleId="Char0">
    <w:name w:val="Υποσέλιδο Char"/>
    <w:aliases w:val="ft Char"/>
    <w:basedOn w:val="a0"/>
    <w:link w:val="a5"/>
    <w:rsid w:val="00104DE3"/>
  </w:style>
  <w:style w:type="character" w:customStyle="1" w:styleId="a6">
    <w:name w:val="Σύμβολο υποσημείωσης"/>
    <w:rsid w:val="005425E2"/>
    <w:rPr>
      <w:vertAlign w:val="superscript"/>
    </w:rPr>
  </w:style>
  <w:style w:type="character" w:customStyle="1" w:styleId="DeltaViewInsertion">
    <w:name w:val="DeltaView Insertion"/>
    <w:rsid w:val="005425E2"/>
    <w:rPr>
      <w:b/>
      <w:i/>
      <w:spacing w:val="0"/>
      <w:lang w:val="el-GR"/>
    </w:rPr>
  </w:style>
  <w:style w:type="character" w:customStyle="1" w:styleId="a7">
    <w:name w:val="Χαρακτήρες σημείωσης τέλους"/>
    <w:rsid w:val="005425E2"/>
    <w:rPr>
      <w:vertAlign w:val="superscript"/>
    </w:rPr>
  </w:style>
  <w:style w:type="paragraph" w:styleId="a8">
    <w:name w:val="endnote text"/>
    <w:basedOn w:val="a"/>
    <w:link w:val="Char1"/>
    <w:rsid w:val="005425E2"/>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1">
    <w:name w:val="Κείμενο σημείωσης τέλους Char"/>
    <w:basedOn w:val="a0"/>
    <w:link w:val="a8"/>
    <w:uiPriority w:val="99"/>
    <w:rsid w:val="005425E2"/>
    <w:rPr>
      <w:rFonts w:ascii="Calibri" w:eastAsia="Times New Roman" w:hAnsi="Calibri" w:cs="Calibri"/>
      <w:kern w:val="1"/>
      <w:sz w:val="20"/>
      <w:szCs w:val="20"/>
      <w:lang w:eastAsia="zh-CN"/>
    </w:rPr>
  </w:style>
  <w:style w:type="character" w:customStyle="1" w:styleId="a9">
    <w:name w:val="Χαρακτήρες υποσημείωσης"/>
    <w:rsid w:val="005425E2"/>
  </w:style>
  <w:style w:type="table" w:styleId="aa">
    <w:name w:val="Table Grid"/>
    <w:basedOn w:val="a1"/>
    <w:uiPriority w:val="39"/>
    <w:rsid w:val="001C4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Παραπομπή σημείωσης τέλους1"/>
    <w:rsid w:val="00243A38"/>
    <w:rPr>
      <w:vertAlign w:val="superscript"/>
    </w:rPr>
  </w:style>
  <w:style w:type="paragraph" w:styleId="ab">
    <w:name w:val="Balloon Text"/>
    <w:basedOn w:val="a"/>
    <w:link w:val="Char2"/>
    <w:uiPriority w:val="99"/>
    <w:semiHidden/>
    <w:unhideWhenUsed/>
    <w:rsid w:val="00E60CA9"/>
    <w:pPr>
      <w:spacing w:after="0" w:line="240" w:lineRule="auto"/>
    </w:pPr>
    <w:rPr>
      <w:rFonts w:ascii="Segoe UI" w:hAnsi="Segoe UI" w:cs="Segoe UI"/>
      <w:sz w:val="18"/>
      <w:szCs w:val="18"/>
    </w:rPr>
  </w:style>
  <w:style w:type="character" w:customStyle="1" w:styleId="Char2">
    <w:name w:val="Κείμενο πλαισίου Char"/>
    <w:basedOn w:val="a0"/>
    <w:link w:val="ab"/>
    <w:uiPriority w:val="99"/>
    <w:semiHidden/>
    <w:rsid w:val="00E60C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8221">
      <w:bodyDiv w:val="1"/>
      <w:marLeft w:val="0"/>
      <w:marRight w:val="0"/>
      <w:marTop w:val="0"/>
      <w:marBottom w:val="0"/>
      <w:divBdr>
        <w:top w:val="none" w:sz="0" w:space="0" w:color="auto"/>
        <w:left w:val="none" w:sz="0" w:space="0" w:color="auto"/>
        <w:bottom w:val="none" w:sz="0" w:space="0" w:color="auto"/>
        <w:right w:val="none" w:sz="0" w:space="0" w:color="auto"/>
      </w:divBdr>
    </w:div>
    <w:div w:id="838738076">
      <w:bodyDiv w:val="1"/>
      <w:marLeft w:val="0"/>
      <w:marRight w:val="0"/>
      <w:marTop w:val="0"/>
      <w:marBottom w:val="0"/>
      <w:divBdr>
        <w:top w:val="none" w:sz="0" w:space="0" w:color="auto"/>
        <w:left w:val="none" w:sz="0" w:space="0" w:color="auto"/>
        <w:bottom w:val="none" w:sz="0" w:space="0" w:color="auto"/>
        <w:right w:val="none" w:sz="0" w:space="0" w:color="auto"/>
      </w:divBdr>
    </w:div>
    <w:div w:id="952980734">
      <w:bodyDiv w:val="1"/>
      <w:marLeft w:val="0"/>
      <w:marRight w:val="0"/>
      <w:marTop w:val="0"/>
      <w:marBottom w:val="0"/>
      <w:divBdr>
        <w:top w:val="none" w:sz="0" w:space="0" w:color="auto"/>
        <w:left w:val="none" w:sz="0" w:space="0" w:color="auto"/>
        <w:bottom w:val="none" w:sz="0" w:space="0" w:color="auto"/>
        <w:right w:val="none" w:sz="0" w:space="0" w:color="auto"/>
      </w:divBdr>
    </w:div>
    <w:div w:id="111702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ydpelop.g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141D8-F167-4655-8B61-7BAB158A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3231</Words>
  <Characters>17453</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Gregorios MICHAILOPOULOS</dc:creator>
  <cp:lastModifiedBy>ΛΑΜΠΡΟΠΟΥΛΟΥ ΙΩΑΝΝΑ</cp:lastModifiedBy>
  <cp:revision>2</cp:revision>
  <cp:lastPrinted>2019-01-04T10:45:00Z</cp:lastPrinted>
  <dcterms:created xsi:type="dcterms:W3CDTF">2019-01-04T12:11:00Z</dcterms:created>
  <dcterms:modified xsi:type="dcterms:W3CDTF">2019-01-04T12:11:00Z</dcterms:modified>
</cp:coreProperties>
</file>